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8F" w:rsidRDefault="005B1349">
      <w:r>
        <w:rPr>
          <w:noProof/>
          <w:lang w:eastAsia="ru-RU"/>
        </w:rPr>
        <w:drawing>
          <wp:inline distT="0" distB="0" distL="0" distR="0">
            <wp:extent cx="5939790" cy="8155305"/>
            <wp:effectExtent l="19050" t="0" r="381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1349" w:rsidRDefault="005B1349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1349" w:rsidRDefault="005B1349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1349" w:rsidRDefault="005B1349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8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 xml:space="preserve">Настоящее положение о попечительском совете (далее Положение) в </w:t>
      </w:r>
      <w:r w:rsidR="00555CD5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E1688F">
        <w:rPr>
          <w:rFonts w:ascii="Times New Roman" w:hAnsi="Times New Roman" w:cs="Times New Roman"/>
          <w:sz w:val="28"/>
          <w:szCs w:val="28"/>
        </w:rPr>
        <w:t xml:space="preserve">  бюджетном  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555C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55CD5">
        <w:rPr>
          <w:rFonts w:ascii="Times New Roman" w:hAnsi="Times New Roman" w:cs="Times New Roman"/>
          <w:sz w:val="28"/>
          <w:szCs w:val="28"/>
        </w:rPr>
        <w:t xml:space="preserve">Седа» </w:t>
      </w:r>
      <w:proofErr w:type="gramStart"/>
      <w:r w:rsidR="00555C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5CD5">
        <w:rPr>
          <w:rFonts w:ascii="Times New Roman" w:hAnsi="Times New Roman" w:cs="Times New Roman"/>
          <w:sz w:val="28"/>
          <w:szCs w:val="28"/>
        </w:rPr>
        <w:t>. Грозный</w:t>
      </w:r>
      <w:r w:rsidRPr="00E1688F">
        <w:rPr>
          <w:rFonts w:ascii="Times New Roman" w:hAnsi="Times New Roman" w:cs="Times New Roman"/>
          <w:sz w:val="28"/>
          <w:szCs w:val="28"/>
        </w:rPr>
        <w:t xml:space="preserve">  (далее Учреждение) разработано 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законом </w:t>
      </w:r>
      <w:r w:rsidRPr="00E1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от  29.12.2012г.,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1688F">
        <w:rPr>
          <w:rFonts w:ascii="Times New Roman" w:hAnsi="Times New Roman" w:cs="Times New Roman"/>
          <w:sz w:val="28"/>
          <w:szCs w:val="28"/>
        </w:rPr>
        <w:t>Учреждения и является коллегиальным  органом  управления  образовательного учреждения.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Попечительский совет является некоммерческой общественной организацией, созданной на добровольной основе гражданской общественностью в целях поддержки и защиты интересов участников образовательного процесса.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Попечительский совет действует самостоятельно, исходя из инициативы своих членов, их личного творческого, финансового и материального участия во всех областях и направлениях деятельности Учреждения не противоречащих Уставу и действующему законодательству.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1.4. Члены попечительского совета осуществляют свои функции на     безвозмездной основе. Срок полномочий попечительского совета – один год.</w:t>
      </w: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2. Основные   задачи</w:t>
      </w: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 xml:space="preserve">2.1. Содействовать  привлечению внебюджетных средств,  для обеспечения деятельности и развития Учреждения и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88F">
        <w:rPr>
          <w:rFonts w:ascii="Times New Roman" w:hAnsi="Times New Roman" w:cs="Times New Roman"/>
          <w:sz w:val="28"/>
          <w:szCs w:val="28"/>
        </w:rPr>
        <w:t xml:space="preserve"> их использованием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2.2. Обеспечить  постоянное  наблюдение  за целесообразным использованием денежных средств и других материальных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2.3. Содействовать  улучшению условий труда и быта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2.4. Совершенствовать  материально-техническую  ба</w:t>
      </w:r>
      <w:r>
        <w:rPr>
          <w:rFonts w:ascii="Times New Roman" w:hAnsi="Times New Roman" w:cs="Times New Roman"/>
          <w:sz w:val="28"/>
          <w:szCs w:val="28"/>
        </w:rPr>
        <w:t>зу  образовательного Учреждения,</w:t>
      </w:r>
      <w:r w:rsidRPr="00E1688F">
        <w:rPr>
          <w:rFonts w:ascii="Times New Roman" w:hAnsi="Times New Roman" w:cs="Times New Roman"/>
          <w:sz w:val="28"/>
          <w:szCs w:val="28"/>
        </w:rPr>
        <w:t xml:space="preserve"> содействовать  благоустройству  помещений 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Заслушивать  отчеты  заведующего Учреждением о выполнении задач основной уставной деятельности.</w:t>
      </w: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3.Функции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попечительского совета, основанное на принципах демократии.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Информировать родителей о расходовании привлеченных внебюджетных средств.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Рассматривать обращение физических и юридических лиц в свой адрес, отнесенные  настоящим  Положением к компетенции совета.</w:t>
      </w:r>
      <w:proofErr w:type="gramEnd"/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4.Права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lastRenderedPageBreak/>
        <w:t>4.1. Содействовать привлечению внебюджетных средств в установленном  Законом порядке.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 xml:space="preserve">4.2.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88F">
        <w:rPr>
          <w:rFonts w:ascii="Times New Roman" w:hAnsi="Times New Roman" w:cs="Times New Roman"/>
          <w:sz w:val="28"/>
          <w:szCs w:val="28"/>
        </w:rPr>
        <w:t xml:space="preserve"> освоением привлеченных денежных средств и порядком оформления документации при пожертвовании материальных ценностей.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4.3. Участвовать  в работе комиссий и других органах самоуправления через своих представителей.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</w:t>
      </w: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5.1 Попечительский совет вместе с руководителем Учреждения  несет ответственность за целевое и рациональное использование   внебюджетных средств.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6. Структура, порядок формирования и организация управления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6.1. В состав попечительского совета входят педагогические работники и иные лица, заинтересованные в совершенствовании деятельности и развитии Учреждения.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6.2. Число членов попечительского совета является произвольным и зависит от количества попечителей Учреждения. Новые представители могут быть приняты в состав попечительского совета при условии, что за их кандидатуры проголосовало белее половины от числа присутствующих на заседании совета.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6.3. Попечительский совет возглавляется председателем, избираемым на первом заседании совета большинством голосов при открытом голосовании, и утверждается приказом заведующего сроком на год. На первом заседании избирается заместитель председателя и назначается секретарь.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6.3.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присутствует заведующий Учреждением, а в случае невозможности его участия - лицо, заменяющее в данный момент заведующего.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6.4. Заседания попечительского совета являются открытыми. Заседания попечительского совета Учреждения созываются по мере необходимости, но не реже одного раза в квартал.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6.5. Попечительский совет имеет право выступать от имени Учреждения в пределах своей компетенции.</w:t>
      </w:r>
    </w:p>
    <w:p w:rsidR="00B74A9F" w:rsidRDefault="00B74A9F" w:rsidP="00B74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B74A9F" w:rsidRDefault="00E1688F" w:rsidP="00B74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9F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B74A9F" w:rsidRDefault="00B74A9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7.1.Протоколы заседаний попечительского совета, его решения оформляются секретарем, каждый протокол подписывается председателем попечительского совета и секретарем.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B74A9F"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Нумерация протоколов  ведется последовательно с момента образования попечительского совета.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7.3.</w:t>
      </w:r>
      <w:r w:rsidR="00B74A9F"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 xml:space="preserve">Обращение граждан и организаций по вопросам, связанным с компетенцией попечительского совета принимаются вы письменном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1688F">
        <w:rPr>
          <w:rFonts w:ascii="Times New Roman" w:hAnsi="Times New Roman" w:cs="Times New Roman"/>
          <w:sz w:val="28"/>
          <w:szCs w:val="28"/>
        </w:rPr>
        <w:t xml:space="preserve"> и рассматриваются на ближайшем заседании.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7.5.</w:t>
      </w:r>
      <w:r w:rsidR="00B74A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688F">
        <w:rPr>
          <w:rFonts w:ascii="Times New Roman" w:hAnsi="Times New Roman" w:cs="Times New Roman"/>
          <w:sz w:val="28"/>
          <w:szCs w:val="28"/>
        </w:rPr>
        <w:t>Протоколы попечительского совета хранятся в соответствии с номенклатурой дел и передаются по акту.</w:t>
      </w:r>
    </w:p>
    <w:p w:rsidR="00927AE8" w:rsidRPr="00E1688F" w:rsidRDefault="00927AE8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27AE8" w:rsidRPr="00E1688F" w:rsidSect="00B1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627E"/>
    <w:rsid w:val="00331BEA"/>
    <w:rsid w:val="00555CD5"/>
    <w:rsid w:val="005B1349"/>
    <w:rsid w:val="005C6F24"/>
    <w:rsid w:val="00746F10"/>
    <w:rsid w:val="007C439C"/>
    <w:rsid w:val="00927AE8"/>
    <w:rsid w:val="00AE3AA7"/>
    <w:rsid w:val="00B17523"/>
    <w:rsid w:val="00B74A9F"/>
    <w:rsid w:val="00E1688F"/>
    <w:rsid w:val="00EB627E"/>
    <w:rsid w:val="00EE2C9D"/>
    <w:rsid w:val="00F356FD"/>
    <w:rsid w:val="00F6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8F"/>
    <w:rPr>
      <w:b/>
      <w:bCs/>
    </w:rPr>
  </w:style>
  <w:style w:type="paragraph" w:styleId="a5">
    <w:name w:val="No Spacing"/>
    <w:uiPriority w:val="1"/>
    <w:qFormat/>
    <w:rsid w:val="00E168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8F"/>
    <w:rPr>
      <w:b/>
      <w:bCs/>
    </w:rPr>
  </w:style>
  <w:style w:type="paragraph" w:styleId="a5">
    <w:name w:val="No Spacing"/>
    <w:uiPriority w:val="1"/>
    <w:qFormat/>
    <w:rsid w:val="00E16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</cp:lastModifiedBy>
  <cp:revision>8</cp:revision>
  <cp:lastPrinted>2019-02-07T11:45:00Z</cp:lastPrinted>
  <dcterms:created xsi:type="dcterms:W3CDTF">2019-02-07T11:27:00Z</dcterms:created>
  <dcterms:modified xsi:type="dcterms:W3CDTF">2019-02-07T13:17:00Z</dcterms:modified>
</cp:coreProperties>
</file>