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A47" w:rsidRDefault="00994408">
      <w:r>
        <w:rPr>
          <w:noProof/>
          <w:lang w:eastAsia="ru-RU"/>
        </w:rPr>
        <w:drawing>
          <wp:inline distT="0" distB="0" distL="0" distR="0">
            <wp:extent cx="6115050" cy="8648700"/>
            <wp:effectExtent l="0" t="0" r="0" b="0"/>
            <wp:docPr id="1" name="Рисунок 1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47" w:rsidRDefault="00CF5A47"/>
    <w:p w:rsidR="0050628C" w:rsidRDefault="0050628C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628C" w:rsidRPr="0050628C" w:rsidRDefault="00FA3B5E" w:rsidP="0050628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28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0628C" w:rsidRDefault="0050628C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AC2" w:rsidRDefault="00D10AC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1.1. 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A47" w:rsidRPr="00CF5A47">
        <w:rPr>
          <w:rFonts w:ascii="Times New Roman" w:hAnsi="Times New Roman" w:cs="Times New Roman"/>
          <w:sz w:val="28"/>
          <w:szCs w:val="28"/>
        </w:rPr>
        <w:t>Г</w:t>
      </w:r>
      <w:r w:rsidRPr="00CF5A47">
        <w:rPr>
          <w:rFonts w:ascii="Times New Roman" w:hAnsi="Times New Roman" w:cs="Times New Roman"/>
          <w:sz w:val="28"/>
          <w:szCs w:val="28"/>
        </w:rPr>
        <w:t>БДОУ «Детский сад №</w:t>
      </w:r>
      <w:r w:rsidR="00CF5A47" w:rsidRPr="00CF5A47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F5A47">
        <w:rPr>
          <w:rFonts w:ascii="Times New Roman" w:hAnsi="Times New Roman" w:cs="Times New Roman"/>
          <w:sz w:val="28"/>
          <w:szCs w:val="28"/>
        </w:rPr>
        <w:t>Седа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F5A47">
        <w:rPr>
          <w:rFonts w:ascii="Times New Roman" w:hAnsi="Times New Roman" w:cs="Times New Roman"/>
          <w:sz w:val="28"/>
          <w:szCs w:val="28"/>
        </w:rPr>
        <w:t xml:space="preserve"> г. Грозный </w:t>
      </w:r>
      <w:r w:rsidR="00FA3B5E" w:rsidRPr="00FA3B5E">
        <w:rPr>
          <w:rFonts w:ascii="Times New Roman" w:hAnsi="Times New Roman" w:cs="Times New Roman"/>
          <w:sz w:val="28"/>
          <w:szCs w:val="28"/>
        </w:rPr>
        <w:t>по организации питания в ДОУ</w:t>
      </w:r>
      <w:r w:rsidR="00CF5A47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D34E98">
        <w:rPr>
          <w:rFonts w:ascii="Times New Roman" w:hAnsi="Times New Roman" w:cs="Times New Roman"/>
          <w:sz w:val="28"/>
          <w:szCs w:val="28"/>
        </w:rPr>
        <w:t xml:space="preserve"> Положение)</w:t>
      </w:r>
      <w:r w:rsidR="00D34E98" w:rsidRPr="00FA3B5E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0AC2" w:rsidRDefault="00D10AC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Федеральным Законом № 273-ФЗ от 29.12.2012г «Об образовании 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Российской Федерации» с изме</w:t>
      </w:r>
      <w:r>
        <w:rPr>
          <w:rFonts w:ascii="Times New Roman" w:hAnsi="Times New Roman" w:cs="Times New Roman"/>
          <w:sz w:val="28"/>
          <w:szCs w:val="28"/>
        </w:rPr>
        <w:t>нениями от 8 декабря 2020 года;</w:t>
      </w:r>
    </w:p>
    <w:p w:rsidR="00DA593F" w:rsidRDefault="00D10AC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санитарно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эпидемиологическими правилами и нормами СанПиН 2.3/2.4.3590-20 "Санитарно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D34E98">
        <w:rPr>
          <w:rFonts w:ascii="Times New Roman" w:hAnsi="Times New Roman" w:cs="Times New Roman"/>
          <w:sz w:val="28"/>
          <w:szCs w:val="28"/>
        </w:rPr>
        <w:t>–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эпидемиологические</w:t>
      </w:r>
      <w:r w:rsidR="00D34E98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требования к организации о</w:t>
      </w:r>
      <w:r w:rsidR="00DA593F">
        <w:rPr>
          <w:rFonts w:ascii="Times New Roman" w:hAnsi="Times New Roman" w:cs="Times New Roman"/>
          <w:sz w:val="28"/>
          <w:szCs w:val="28"/>
        </w:rPr>
        <w:t>бщественного питания населения";</w:t>
      </w:r>
    </w:p>
    <w:p w:rsidR="00DA593F" w:rsidRDefault="00DA593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 санитарными  правилами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2.4.3648-20 «Санитарно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эпидемиологические требования к организациям воспитания и обучения, отдыха и оздоровления детей</w:t>
      </w:r>
      <w:r w:rsidR="00D34E98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и </w:t>
      </w:r>
      <w:r w:rsidR="00D34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молодежи»;</w:t>
      </w:r>
    </w:p>
    <w:p w:rsidR="00D10AC2" w:rsidRDefault="00DA593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</w:t>
      </w:r>
      <w:r w:rsidR="00FA3B5E" w:rsidRPr="00FA3B5E">
        <w:rPr>
          <w:rFonts w:ascii="Times New Roman" w:hAnsi="Times New Roman" w:cs="Times New Roman"/>
          <w:sz w:val="28"/>
          <w:szCs w:val="28"/>
        </w:rPr>
        <w:t>риказом Минздравсоцразвития России № 213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 и Минобрнауки </w:t>
      </w:r>
      <w:r w:rsidR="00D34E98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№ 178 от 11.03.2012г </w:t>
      </w:r>
      <w:r w:rsidR="0050628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</w:t>
      </w:r>
      <w:r w:rsidR="00D10AC2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 «О качестве и безопасности пищевых продуктов» с изменениями на 13 июля 2020 года, Уставом дошкольного образовательного учреждения. </w:t>
      </w:r>
    </w:p>
    <w:p w:rsidR="00C33DEC" w:rsidRDefault="00D10AC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1.2. </w:t>
      </w:r>
      <w:r w:rsidR="00C33DE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Положение</w:t>
      </w:r>
      <w:r w:rsidR="00C33DE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об</w:t>
      </w:r>
      <w:r w:rsidR="00C33DEC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организации питания воспитанников в </w:t>
      </w:r>
      <w:r w:rsidR="00CF5A47" w:rsidRPr="00CF5A47">
        <w:rPr>
          <w:rFonts w:ascii="Times New Roman" w:hAnsi="Times New Roman" w:cs="Times New Roman"/>
          <w:sz w:val="28"/>
          <w:szCs w:val="28"/>
        </w:rPr>
        <w:t xml:space="preserve">ГБДОУ «Детский сад №23 «Седа» г. Грозный </w:t>
      </w:r>
      <w:r w:rsidR="00C33DEC" w:rsidRPr="00CF5A47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FA3B5E" w:rsidRPr="00CF5A47">
        <w:rPr>
          <w:rFonts w:ascii="Times New Roman" w:hAnsi="Times New Roman" w:cs="Times New Roman"/>
          <w:sz w:val="28"/>
          <w:szCs w:val="28"/>
        </w:rPr>
        <w:t>ДОУ</w:t>
      </w:r>
      <w:r w:rsidR="00C33DEC" w:rsidRPr="00CF5A47">
        <w:rPr>
          <w:rFonts w:ascii="Times New Roman" w:hAnsi="Times New Roman" w:cs="Times New Roman"/>
          <w:sz w:val="28"/>
          <w:szCs w:val="28"/>
        </w:rPr>
        <w:t>)</w:t>
      </w:r>
      <w:r w:rsidR="00FA3B5E" w:rsidRPr="00CF5A47">
        <w:rPr>
          <w:rFonts w:ascii="Times New Roman" w:hAnsi="Times New Roman" w:cs="Times New Roman"/>
          <w:sz w:val="28"/>
          <w:szCs w:val="28"/>
        </w:rPr>
        <w:t xml:space="preserve"> разработано с целью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организации питания в дошкольном образовательном учреждении. </w:t>
      </w:r>
    </w:p>
    <w:p w:rsidR="00027C27" w:rsidRDefault="00C33DEC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027C27">
        <w:rPr>
          <w:rFonts w:ascii="Times New Roman" w:hAnsi="Times New Roman" w:cs="Times New Roman"/>
          <w:sz w:val="28"/>
          <w:szCs w:val="28"/>
        </w:rPr>
        <w:t xml:space="preserve"> 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определяет основные цели и задачи организации питания в детском саду, устанавливает требования 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дошкольном образовательном учреждении и документацию. </w:t>
      </w:r>
    </w:p>
    <w:p w:rsidR="00027C27" w:rsidRDefault="00027C2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 </w:t>
      </w:r>
    </w:p>
    <w:p w:rsidR="00F11036" w:rsidRDefault="00027C2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1.5. Порядок поставки продуктов определяется муниципальным контрактом и (или) договором.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1.6. Закупка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поставка продуктов питания осуществляется в порядке, установленном Положением о питании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ДОУ, Федеральным законом № 44-ФЗ </w:t>
      </w:r>
      <w:r w:rsidR="00FA3B5E" w:rsidRPr="00FA3B5E">
        <w:rPr>
          <w:rFonts w:ascii="Times New Roman" w:hAnsi="Times New Roman" w:cs="Times New Roman"/>
          <w:sz w:val="28"/>
          <w:szCs w:val="28"/>
        </w:rPr>
        <w:lastRenderedPageBreak/>
        <w:t>от 05.04.2013г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присмотр и уход за детьми в дошкольном образовательном учреждении.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1.7. Организация питания в детском саду осуществляется штатными работниками дошкольного образовательного учреждения.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77D" w:rsidRPr="004F377D" w:rsidRDefault="00FA3B5E" w:rsidP="004F3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77D">
        <w:rPr>
          <w:rFonts w:ascii="Times New Roman" w:hAnsi="Times New Roman" w:cs="Times New Roman"/>
          <w:b/>
          <w:sz w:val="28"/>
          <w:szCs w:val="28"/>
        </w:rPr>
        <w:t>2. Основные цели и задачи организации питания в ДОУ</w:t>
      </w:r>
    </w:p>
    <w:p w:rsidR="004F377D" w:rsidRPr="004F377D" w:rsidRDefault="004F377D" w:rsidP="004F3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311" w:rsidRDefault="004F377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 </w:t>
      </w:r>
    </w:p>
    <w:p w:rsidR="007A1AB5" w:rsidRDefault="008A631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2.2. Основными задачами при организации питания воспитанников ДОУ являются: </w:t>
      </w:r>
    </w:p>
    <w:p w:rsidR="007A1AB5" w:rsidRDefault="007A1AB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гарантированное качество и безопасность питания и пищевых продуктов, используемых в питании; </w:t>
      </w:r>
    </w:p>
    <w:p w:rsidR="00ED675B" w:rsidRDefault="007A1AB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пропаганда принципов здорового и полноценного питания;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анализ и оценки уровня профессионализма лиц, участвующих в обеспечении качественного питания, по результатам их практической деятельности;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разработка и соблюдение нормативно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правовых актов ДОУ в части организации и обеспечения качественного питания в дошкольном образовательном учреждении.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75B" w:rsidRPr="00ED675B" w:rsidRDefault="00FA3B5E" w:rsidP="00ED675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75B">
        <w:rPr>
          <w:rFonts w:ascii="Times New Roman" w:hAnsi="Times New Roman" w:cs="Times New Roman"/>
          <w:b/>
          <w:sz w:val="28"/>
          <w:szCs w:val="28"/>
        </w:rPr>
        <w:t>3. Требования к организации питания воспитанников ДОУ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0677F1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3.2. Требования </w:t>
      </w:r>
      <w:r w:rsidR="000677F1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</w:t>
      </w:r>
      <w:r w:rsidR="000677F1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создаёт </w:t>
      </w:r>
      <w:r w:rsidR="000677F1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угрозу жизни и здоровья детей.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7F1" w:rsidRPr="000677F1" w:rsidRDefault="00FA3B5E" w:rsidP="000677F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7F1">
        <w:rPr>
          <w:rFonts w:ascii="Times New Roman" w:hAnsi="Times New Roman" w:cs="Times New Roman"/>
          <w:b/>
          <w:sz w:val="28"/>
          <w:szCs w:val="28"/>
        </w:rPr>
        <w:t>4. Порядок поставки продуктов в ДОУ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4.1. Порядок поставки продуктов определяется договором между поставщиком и дошкольным образовательным учреждением.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4.2. Поставщик поставляет товар отдельными партиями по заявкам дошкольного образовательного учреждения, с момента подписания контракта.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4.3. Поставка товара осуществляется путем его доставки поставщиком на склад дошкольной образовательной организации. </w:t>
      </w:r>
    </w:p>
    <w:p w:rsidR="006B335B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4.6. Товар должен быть упакован надлежащим образом, обеспечивающим его сохранность при перевозке и хранении.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4.8. Продукция поставляется в одноразовой упаковке (таре) производителя.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4.9. Вместе с товаром поставщик передает документы на него, указанные в спецификации.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4.10. Входной контроль поступающих продуктов осуществляется ответственным лицом. Результаты контроля регистрируются в журнале </w:t>
      </w:r>
      <w:r w:rsidR="00FA3B5E" w:rsidRPr="00FA3B5E">
        <w:rPr>
          <w:rFonts w:ascii="Times New Roman" w:hAnsi="Times New Roman" w:cs="Times New Roman"/>
          <w:sz w:val="28"/>
          <w:szCs w:val="28"/>
        </w:rPr>
        <w:lastRenderedPageBreak/>
        <w:t xml:space="preserve">бракеража скоропортящихся пищевых продуктов, поступающих на пищеблок ДОУ, который хранится в течение года.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35B" w:rsidRPr="006B335B" w:rsidRDefault="00FA3B5E" w:rsidP="006B335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35B">
        <w:rPr>
          <w:rFonts w:ascii="Times New Roman" w:hAnsi="Times New Roman" w:cs="Times New Roman"/>
          <w:b/>
          <w:sz w:val="28"/>
          <w:szCs w:val="28"/>
        </w:rPr>
        <w:t>5. Условия и сроки хранения продуктов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642626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5.3. Не допускаются к </w:t>
      </w:r>
      <w:r w:rsidR="00642626" w:rsidRPr="00FA3B5E">
        <w:rPr>
          <w:rFonts w:ascii="Times New Roman" w:hAnsi="Times New Roman" w:cs="Times New Roman"/>
          <w:sz w:val="28"/>
          <w:szCs w:val="28"/>
        </w:rPr>
        <w:t>приёму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5.7. Складские помещения и холодильные камеры необходимо содержать в чистоте, хорошо проветривать.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626" w:rsidRPr="00D81767" w:rsidRDefault="00FA3B5E" w:rsidP="00D8176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767">
        <w:rPr>
          <w:rFonts w:ascii="Times New Roman" w:hAnsi="Times New Roman" w:cs="Times New Roman"/>
          <w:b/>
          <w:sz w:val="28"/>
          <w:szCs w:val="28"/>
        </w:rPr>
        <w:t>6. Нормы питания и физиологических потребностей детей в пищевых веществах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767" w:rsidRDefault="00D8176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6.1. Воспитанники </w:t>
      </w:r>
      <w:r w:rsidR="00B53E2E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ДОУ </w:t>
      </w:r>
      <w:r w:rsidR="00B53E2E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получают двух</w:t>
      </w:r>
      <w:r w:rsidR="00B53E2E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-, 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пяти разовое питание в зависимости от времени нахождения в детском саду. </w:t>
      </w:r>
    </w:p>
    <w:p w:rsidR="00B53E2E" w:rsidRDefault="00D8176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6.2. Объём пищи и выход блюд должны строго соответствовать возрасту ребёнка. </w:t>
      </w:r>
    </w:p>
    <w:p w:rsidR="00B53E2E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Питание в ДОУ осуществляется с учетом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примерного десятидневного меню, разработанного на основе физиологических потребностей в питании детей дошкольного возраста, согласованного в Роспотребнадзоре и утверждённого заведующим дошкольным образовательным учреждением. </w:t>
      </w:r>
    </w:p>
    <w:p w:rsidR="00B53E2E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6.4. На основе примерного меню составляется ежедневное меню-требование и утверждается заведующим дошкольным образовательным учреждением. </w:t>
      </w:r>
    </w:p>
    <w:p w:rsidR="00617AEA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6.5. При составлении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требования для детей в возрасте от 1 года до 7 лет учитывается: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среднесуточный набор продуктов для каждой возрастной группы;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объём блюд для каждой группы;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физиологических потребностей;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потерь при холодной и тепловой обработке продуктов;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выход готовых блюд;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взаимозаменяемости продуктов при приготовлении блюд;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отравления.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</w:t>
      </w:r>
      <w:r>
        <w:rPr>
          <w:rFonts w:ascii="Times New Roman" w:hAnsi="Times New Roman" w:cs="Times New Roman"/>
          <w:sz w:val="28"/>
          <w:szCs w:val="28"/>
        </w:rPr>
        <w:t>тся блюда диетического питания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6.7. Меню-требование является основным документом для приготовления пищи на пищеблоке дошкольного образовательного учреждения.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6.8. Вносить изменения в утверждённое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раскладку, без согласования с заведующим дошкольным образовательным учреждением, запрещается. </w:t>
      </w:r>
    </w:p>
    <w:p w:rsidR="00834512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12" w:rsidRPr="00834512" w:rsidRDefault="00FA3B5E" w:rsidP="0083451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12">
        <w:rPr>
          <w:rFonts w:ascii="Times New Roman" w:hAnsi="Times New Roman" w:cs="Times New Roman"/>
          <w:b/>
          <w:sz w:val="28"/>
          <w:szCs w:val="28"/>
        </w:rPr>
        <w:t>7. Организация питания в дошкольном образовательном учреждении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7.1. Контроль организации питания воспитанников ДОУ, соблюдения меню-требования осуществляет заведующий дошкольным образовательным учреждением.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7.2. В ДОУ созданы следующие условия для организации питания: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наличие производственных помещений для хранения и приготовления пищи, полностью оснащенных необходимым технологическим оборудованием и инвентарем;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наличие помещений для приема пищи, оснащенных соответствующей мебелью.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7.3.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 в журнале бракеража готовой кулинарной продукции.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7.4. Масса порционных блюд должна соответствовать выходу блюда, указанному в меню. </w:t>
      </w:r>
    </w:p>
    <w:p w:rsidR="00DB1354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7.6. Непосредственно после приготовления пищи отбирается суточная проба готовой продукции (все готовые блюда). Суточная проба отбирается в объеме: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порционные блюда - в полном объеме;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холодные закуски, первые блюда, гарниры и напитки (третьи блюда) - в количестве не менее 100 г;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порционные вторые блюда, биточки, котлеты, колбаса и т.д. оставляют поштучно, целиком (в </w:t>
      </w:r>
      <w:r w:rsidRPr="00FA3B5E">
        <w:rPr>
          <w:rFonts w:ascii="Times New Roman" w:hAnsi="Times New Roman" w:cs="Times New Roman"/>
          <w:sz w:val="28"/>
          <w:szCs w:val="28"/>
        </w:rPr>
        <w:t>объёме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одной порции). </w:t>
      </w:r>
    </w:p>
    <w:p w:rsidR="00996622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7.7. Пробы отбираются стерильными или </w:t>
      </w:r>
      <w:r w:rsidRPr="00FA3B5E">
        <w:rPr>
          <w:rFonts w:ascii="Times New Roman" w:hAnsi="Times New Roman" w:cs="Times New Roman"/>
          <w:sz w:val="28"/>
          <w:szCs w:val="28"/>
        </w:rPr>
        <w:t>прокипячёнными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ложками в стерильную или </w:t>
      </w:r>
      <w:r w:rsidRPr="00FA3B5E">
        <w:rPr>
          <w:rFonts w:ascii="Times New Roman" w:hAnsi="Times New Roman" w:cs="Times New Roman"/>
          <w:sz w:val="28"/>
          <w:szCs w:val="28"/>
        </w:rPr>
        <w:t>прокипячённую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посуду (банки, контейнеры) с плотно закрывающимися крышками, все блюда помещаются в отдельную посуду и сохраняются </w:t>
      </w:r>
      <w:r w:rsidR="00996622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</w:t>
      </w:r>
      <w:r w:rsidR="00996622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течение не менее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48 часов при температуре +2 - +6 °С. Посуда с пробами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7.8.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 является основным документом для приготовления пищи на пищеблоке дошкольного образовательного учреждения.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7.9. Вносить изменения в утвержденное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требование, без согласования с заведующим дошкольным образовательным учреждением запрещается.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7.10. При необходимости внесения изменения в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7.11. Для обеспечения преемственности питания родителей (законных представителей) информируют об ассортименте питания ребенк</w:t>
      </w:r>
      <w:r w:rsidR="009D7429">
        <w:rPr>
          <w:rFonts w:ascii="Times New Roman" w:hAnsi="Times New Roman" w:cs="Times New Roman"/>
          <w:sz w:val="28"/>
          <w:szCs w:val="28"/>
        </w:rPr>
        <w:t xml:space="preserve">а, вывешивая меню на раздаче, в раздевалках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групп, с указанием полного наименования блюд. Выхода блюда и стоимость дня. </w:t>
      </w:r>
    </w:p>
    <w:p w:rsidR="009D7429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 </w:t>
      </w:r>
    </w:p>
    <w:p w:rsidR="009D7429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7.13. Для предотвращения возникновения и распространения инфекционных и массовых неинфекционных заболеваний (отравлений) не допускается: </w:t>
      </w:r>
    </w:p>
    <w:p w:rsidR="009D7429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использование запрещенных пищевых продуктов; </w:t>
      </w:r>
    </w:p>
    <w:p w:rsidR="002C00D6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>глазуньи, холодных напитков и морсов из плодово</w:t>
      </w:r>
      <w:r w:rsidR="002C00D6"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ягодного сырья (без термической обработки), форшмаков из сельди, студней, паштетов, заливных блюд (мясных и рыбных);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окрошек и холодных супов;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использование остатков пищи от предыдущего приема и пищи, приготовленной накануне;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7.15. Дошкольное образовательное учреждения обеспечивает охрану товарно-материальных ценностей.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7.16. В компетенцию заведующего ДОУ по организации питания входит: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ежедневное утверждение меню-требования;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контроль состояния производственной базы пищеблока, замена устаревшего оборудования, его ремонт и обеспечение запасными частями;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капитальный и текущий ремонт помещений пищеблока;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контроль соблюдения требований санитарно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эпидемиологических правил и норм; </w:t>
      </w:r>
    </w:p>
    <w:p w:rsidR="00824353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 </w:t>
      </w:r>
      <w:r w:rsidR="00824353">
        <w:rPr>
          <w:rFonts w:ascii="Times New Roman" w:hAnsi="Times New Roman" w:cs="Times New Roman"/>
          <w:sz w:val="28"/>
          <w:szCs w:val="28"/>
        </w:rPr>
        <w:tab/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заключение контрактов на поставку продуктов питания поставщиком.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7.17. Работа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организации питания детей в группах осуществляется под руководством воспитателя и заключается: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создании безопасных условий при подготовке и во время приема пищи;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во время приема пищи детьми.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7.18. Привлекать воспитанников дошкольного образовательного учреждения к получению пищи с пищеблока категорически запрещается.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7.19. Перед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раздачей пищи детям помощник воспитателя обязан: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промыть столы горячей водой с мылом;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тщательно вымыть руки;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надеть специальную одежду для получения и раздачи пищи;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проветрить помещение;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сервировать столы в соответствии с приемом пищи. </w:t>
      </w:r>
    </w:p>
    <w:p w:rsidR="00E52C0D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7.20. К сервировке столов могут привлекаться дети с 3 лет.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7.21. Во время раздачи пищи категорически запрещается нахождение воспитанников в обеденной зоне.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7.22. Подача блюд и прием пищи в обед осуществляется в следующем порядке: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во время сервировки столов на столы ставятся хлебные тарелки с хлебом;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разливают III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подается первое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дети рассаживаются за столы и начинают прием пищи;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 мере употребления воспитанниками ДОУ блюда, помощник воспитателя убирает со столов салатники;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дети приступают к приему первого блюда;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 окончании, помощник воспитателя убирает со столов тарелки из-под первого;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подается второе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прием пищи заканчивается приемом третьего блюда. </w:t>
      </w:r>
    </w:p>
    <w:p w:rsidR="00E96A76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7.23. В группах раннего возраста детей, у которых не сформирован навык самостоятельного приема пищи, докармливают.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A76" w:rsidRPr="00E96A76" w:rsidRDefault="00FA3B5E" w:rsidP="00E96A7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A76">
        <w:rPr>
          <w:rFonts w:ascii="Times New Roman" w:hAnsi="Times New Roman" w:cs="Times New Roman"/>
          <w:b/>
          <w:sz w:val="28"/>
          <w:szCs w:val="28"/>
        </w:rPr>
        <w:t>8. Порядок учета питания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8.2. Ответственный за организацию питания осуществляют учет питающихся детей в Журнале учета посещаемости детей.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педагоги.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8.5. С последующим приемом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</w:p>
    <w:p w:rsidR="00CF7430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8.10. Финансовое обеспечение питания отнесено к компетенции заведующего дошкольным образовательным учреждением.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города (района).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430" w:rsidRDefault="00FA3B5E" w:rsidP="00CF743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430">
        <w:rPr>
          <w:rFonts w:ascii="Times New Roman" w:hAnsi="Times New Roman" w:cs="Times New Roman"/>
          <w:b/>
          <w:sz w:val="28"/>
          <w:szCs w:val="28"/>
        </w:rPr>
        <w:t xml:space="preserve">9. Разграничение компетенции по вопросам организации </w:t>
      </w:r>
    </w:p>
    <w:p w:rsidR="00CF7430" w:rsidRPr="00CF7430" w:rsidRDefault="00FA3B5E" w:rsidP="00CF743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430">
        <w:rPr>
          <w:rFonts w:ascii="Times New Roman" w:hAnsi="Times New Roman" w:cs="Times New Roman"/>
          <w:b/>
          <w:sz w:val="28"/>
          <w:szCs w:val="28"/>
        </w:rPr>
        <w:t>питания в ДОУ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9.1. Заведующий дошкольным образовательным учреждением создаёт условия для организации качественного питания воспитанников.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9.2. Заведующий несёт персональную ответственность за организацию питания детей в дошкольном образовательном учреждении.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9.3. Заведующий ДОУ представляет учредителю необходимые документы по использованию денежных средств на питание воспитанников. </w:t>
      </w:r>
    </w:p>
    <w:p w:rsidR="00CE479F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9.5. Важнейшим условием правильной организации питания детей является строгое соблюдение санитарно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9.6. Мероприятия проводимые в ДОУ: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медицинские осмотры персонала кухни и ежедневный осмотр на наличие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гнойничковых заболеваний кожи рук и открытых поверхностей тела, а также ангин, катаральных явлений верхних дыхательных путей; </w:t>
      </w:r>
    </w:p>
    <w:p w:rsidR="006A5968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поступление продуктов питания и продовольственного сырья только с сопроводительными документами (сертификат, декларация о соответствии товара, удостоверение качества, ветеринарное свидетельство); </w:t>
      </w:r>
    </w:p>
    <w:p w:rsidR="006D67F3" w:rsidRDefault="006A5968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ведение необходимой документации;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холодильные установки с разной температурой хранения, с регистрацией температуры в журнале;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воспитанников о ежедневном меню с указанием выхода готовых блюд. </w:t>
      </w:r>
    </w:p>
    <w:p w:rsidR="006D67F3" w:rsidRP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6D67F3">
        <w:rPr>
          <w:rFonts w:ascii="Times New Roman" w:hAnsi="Times New Roman" w:cs="Times New Roman"/>
          <w:b/>
          <w:sz w:val="28"/>
          <w:szCs w:val="28"/>
        </w:rPr>
        <w:t xml:space="preserve">10. Финансирование расходов на питание воспитанников в ДОУ </w:t>
      </w:r>
    </w:p>
    <w:p w:rsidR="006D67F3" w:rsidRP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10.1. Финансирование расходов на питание в дошкольном образовательном учреждении осуществляется за счёт бюджетных средств.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7F3" w:rsidRPr="006D67F3" w:rsidRDefault="00FA3B5E" w:rsidP="006D67F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F3">
        <w:rPr>
          <w:rFonts w:ascii="Times New Roman" w:hAnsi="Times New Roman" w:cs="Times New Roman"/>
          <w:b/>
          <w:sz w:val="28"/>
          <w:szCs w:val="28"/>
        </w:rPr>
        <w:t>11. Контроль организации питания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 </w:t>
      </w:r>
    </w:p>
    <w:p w:rsidR="000F2D91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11.2. Контроль </w:t>
      </w:r>
      <w:r w:rsidR="000F2D91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F2D91"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питания в дошкольном образовательном учреждении осуществляют заведующий, медицинский работник, бракеражная комиссия в составе </w:t>
      </w:r>
      <w:r w:rsidR="00391CAD" w:rsidRPr="00FA3B5E">
        <w:rPr>
          <w:rFonts w:ascii="Times New Roman" w:hAnsi="Times New Roman" w:cs="Times New Roman"/>
          <w:sz w:val="28"/>
          <w:szCs w:val="28"/>
        </w:rPr>
        <w:t>трёх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391CAD" w:rsidRPr="00FA3B5E">
        <w:rPr>
          <w:rFonts w:ascii="Times New Roman" w:hAnsi="Times New Roman" w:cs="Times New Roman"/>
          <w:sz w:val="28"/>
          <w:szCs w:val="28"/>
        </w:rPr>
        <w:t>утверждённых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приказом заведующего детским садом и органы самоуправления в соответствии с полномочиями, </w:t>
      </w:r>
      <w:r w:rsidR="00391CAD" w:rsidRPr="00FA3B5E">
        <w:rPr>
          <w:rFonts w:ascii="Times New Roman" w:hAnsi="Times New Roman" w:cs="Times New Roman"/>
          <w:sz w:val="28"/>
          <w:szCs w:val="28"/>
        </w:rPr>
        <w:t>закреплёнными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в Уставе дошкольного образовательного учреждения. </w:t>
      </w:r>
    </w:p>
    <w:p w:rsidR="00391CAD" w:rsidRDefault="000F2D9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11.3. Заведующий ДОУ обеспечивает контроль: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суточных норм продуктового набора, норм потребления пищевых веществ, энергетической ценности дневного рациона;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договоров на закупку и поставку продуктов питания; условий хранения и сроков реализации пищевых продуктов;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материально-технического состояния помещений пищеблока, наличия необходимого оборудования, его исправности;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</w:t>
      </w:r>
      <w:r>
        <w:rPr>
          <w:rFonts w:ascii="Times New Roman" w:hAnsi="Times New Roman" w:cs="Times New Roman"/>
          <w:sz w:val="28"/>
          <w:szCs w:val="28"/>
        </w:rPr>
        <w:t xml:space="preserve"> спецодеждой, санитарно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гигиеническими средствами, разделочным оборудованием и уборочным </w:t>
      </w:r>
      <w:r w:rsidRPr="00FA3B5E">
        <w:rPr>
          <w:rFonts w:ascii="Times New Roman" w:hAnsi="Times New Roman" w:cs="Times New Roman"/>
          <w:sz w:val="28"/>
          <w:szCs w:val="28"/>
        </w:rPr>
        <w:t>инвентарём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11.4. Медицинский работник детского сада осуществляет контроль: качества поступающих продуктов (ежедневно):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режима отбора и условий хранения суточных проб (ежедневно);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370253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соблюдения правил личной гигиены сотрудниками пищеблока с отметкой в журнале здоровья (ежедневно);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информирования родителей (законных представителей) о ежедневном меню с указанием  выхода готовых блюд (ежедневно);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суточных норм питания на одного ребенка;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 </w:t>
      </w:r>
    </w:p>
    <w:p w:rsidR="00370253" w:rsidRPr="00370253" w:rsidRDefault="00370253" w:rsidP="0037025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53" w:rsidRPr="00370253" w:rsidRDefault="00FA3B5E" w:rsidP="0037025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253">
        <w:rPr>
          <w:rFonts w:ascii="Times New Roman" w:hAnsi="Times New Roman" w:cs="Times New Roman"/>
          <w:b/>
          <w:sz w:val="28"/>
          <w:szCs w:val="28"/>
        </w:rPr>
        <w:t>12. Документация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E05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12.1. В ДОУ должны быть следующие документы по вопросам организации питания (регламентирующие и учётные, подтверждающие расходы по питанию):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Положение об организации питания воспитанников ДОУ;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Положение об административном контроле качества питания в ДОУ;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Договоры на поставку продуктов питания;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Примерное 10-дневное меню, включающее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>раскладку для возрастной группы детей (от 1 до 3 лет и от 3-7 лет)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карты кулинарных изделий (блюд), журнал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учета калорийности, норм потребления пищевых веществ, витаминов и минералов;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 на каждый день с указанием выхода блюд для возрастной группы детей (от 1 до 3 лет и от 3-7 лет);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учета калорийности (расчет и оценка использованного на одного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7D7E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бракеража поступающего продовольственного сырья и пищевых продуктов (в соответствии с СанПиН);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бракеража готовой продукции (в соответствии с СанПиН);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контроля за температурным режимом холодильных камер и холодильников;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12.2. Перечень приказов: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 утверждении и введение в действие Положения по питанию в ДОУ;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введении в действие примерного 10-дневного меню для воспитанников дошкольного образовательного учреждения;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 организации питания детей с пищевой аллергией;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контроле по питанию;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графике выдачи пищи;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графике закладки продуктов.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D7E" w:rsidRPr="00FF7D7E" w:rsidRDefault="00FA3B5E" w:rsidP="00FF7D7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D7E">
        <w:rPr>
          <w:rFonts w:ascii="Times New Roman" w:hAnsi="Times New Roman" w:cs="Times New Roman"/>
          <w:b/>
          <w:sz w:val="28"/>
          <w:szCs w:val="28"/>
        </w:rPr>
        <w:t>13. Заключительные положения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 </w:t>
      </w:r>
    </w:p>
    <w:p w:rsidR="00CC6F5D" w:rsidRPr="00FA3B5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CC6F5D" w:rsidRPr="00FA3B5E" w:rsidSect="004A4CD8">
      <w:footerReference w:type="default" r:id="rId8"/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5AF" w:rsidRDefault="00EB25AF" w:rsidP="00636F66">
      <w:pPr>
        <w:spacing w:after="0" w:line="240" w:lineRule="auto"/>
      </w:pPr>
      <w:r>
        <w:separator/>
      </w:r>
    </w:p>
  </w:endnote>
  <w:endnote w:type="continuationSeparator" w:id="0">
    <w:p w:rsidR="00EB25AF" w:rsidRDefault="00EB25AF" w:rsidP="0063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F66" w:rsidRDefault="00636F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5AF" w:rsidRDefault="00EB25AF" w:rsidP="00636F66">
      <w:pPr>
        <w:spacing w:after="0" w:line="240" w:lineRule="auto"/>
      </w:pPr>
      <w:r>
        <w:separator/>
      </w:r>
    </w:p>
  </w:footnote>
  <w:footnote w:type="continuationSeparator" w:id="0">
    <w:p w:rsidR="00EB25AF" w:rsidRDefault="00EB25AF" w:rsidP="00636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A21"/>
    <w:rsid w:val="0001149D"/>
    <w:rsid w:val="00027C27"/>
    <w:rsid w:val="000315F2"/>
    <w:rsid w:val="000677F1"/>
    <w:rsid w:val="000D705D"/>
    <w:rsid w:val="000F2D91"/>
    <w:rsid w:val="00266D01"/>
    <w:rsid w:val="002C00D6"/>
    <w:rsid w:val="002D5E05"/>
    <w:rsid w:val="00370253"/>
    <w:rsid w:val="00391CAD"/>
    <w:rsid w:val="004A4CD8"/>
    <w:rsid w:val="004B2A50"/>
    <w:rsid w:val="004F377D"/>
    <w:rsid w:val="0050628C"/>
    <w:rsid w:val="00617AEA"/>
    <w:rsid w:val="00636F66"/>
    <w:rsid w:val="00642626"/>
    <w:rsid w:val="006A2A21"/>
    <w:rsid w:val="006A5968"/>
    <w:rsid w:val="006B335B"/>
    <w:rsid w:val="006D67F3"/>
    <w:rsid w:val="007A1AB5"/>
    <w:rsid w:val="00824353"/>
    <w:rsid w:val="00834512"/>
    <w:rsid w:val="008A6311"/>
    <w:rsid w:val="00994408"/>
    <w:rsid w:val="00996622"/>
    <w:rsid w:val="009D7429"/>
    <w:rsid w:val="00B53E2E"/>
    <w:rsid w:val="00C33DEC"/>
    <w:rsid w:val="00CC6F5D"/>
    <w:rsid w:val="00CD4DAF"/>
    <w:rsid w:val="00CE479F"/>
    <w:rsid w:val="00CF5A47"/>
    <w:rsid w:val="00CF7430"/>
    <w:rsid w:val="00D10AC2"/>
    <w:rsid w:val="00D34E98"/>
    <w:rsid w:val="00D81767"/>
    <w:rsid w:val="00DA593F"/>
    <w:rsid w:val="00DB1354"/>
    <w:rsid w:val="00E52C0D"/>
    <w:rsid w:val="00E96A76"/>
    <w:rsid w:val="00EB25AF"/>
    <w:rsid w:val="00ED675B"/>
    <w:rsid w:val="00F11036"/>
    <w:rsid w:val="00F565DB"/>
    <w:rsid w:val="00FA3B5E"/>
    <w:rsid w:val="00FF03CA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6D093"/>
  <w15:docId w15:val="{5A7BEC32-C248-43B5-BE42-85374D75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F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B5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3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6F6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3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6F66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F5A47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F5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F5A4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5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006D4-089A-4993-849D-54D506120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3944</Words>
  <Characters>22485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2</cp:revision>
  <cp:lastPrinted>2021-12-21T08:05:00Z</cp:lastPrinted>
  <dcterms:created xsi:type="dcterms:W3CDTF">2021-12-21T08:26:00Z</dcterms:created>
  <dcterms:modified xsi:type="dcterms:W3CDTF">2021-12-21T08:26:00Z</dcterms:modified>
</cp:coreProperties>
</file>