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9D" w:rsidRDefault="006F1535">
      <w:r>
        <w:rPr>
          <w:noProof/>
          <w:lang w:eastAsia="ru-RU"/>
        </w:rPr>
        <w:drawing>
          <wp:inline distT="0" distB="0" distL="0" distR="0">
            <wp:extent cx="5943600" cy="8382000"/>
            <wp:effectExtent l="0" t="0" r="0" b="0"/>
            <wp:docPr id="1" name="Рисунок 1" descr="C:\Users\User\Desktop\сай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49D" w:rsidRDefault="0050149D"/>
    <w:p w:rsidR="0050149D" w:rsidRDefault="0050149D" w:rsidP="006F153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0149D" w:rsidRDefault="0050149D" w:rsidP="0050149D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149D" w:rsidRPr="0059091F" w:rsidRDefault="0050149D" w:rsidP="0050149D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29D6" w:rsidRPr="004D29D6" w:rsidRDefault="004D29D6" w:rsidP="004D29D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29D6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4D29D6" w:rsidRPr="0059091F" w:rsidRDefault="004D29D6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9D6" w:rsidRDefault="004D29D6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9091F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Данное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</w:t>
      </w:r>
      <w:r w:rsidRPr="004D29D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оложение об официальном сайте </w:t>
      </w:r>
      <w:r w:rsidR="006177E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="0050149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Б</w:t>
      </w:r>
      <w:r w:rsidRPr="004D29D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ДОУ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«Детский сад №</w:t>
      </w:r>
      <w:r w:rsidR="0050149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23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«</w:t>
      </w:r>
      <w:r w:rsidR="0050149D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Седа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</w:t>
      </w:r>
      <w:r w:rsidR="006177E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(далее - Положение)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разработано в соответствии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D29D6" w:rsidRDefault="004D29D6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 № 273-ФЗ от 29.12.2012 «Об образовании в Российской Федерации» с изм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енениями от 8 декабря 2020 года;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D29D6" w:rsidRDefault="004D29D6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Приказом Рособрнадзора от 14.08.2020 № 831 «Об утверждении Требований к структуре официального сайта образовательной организации в информаци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онно-телекоммуникационной сети «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т»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фор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мату представления информации»;</w:t>
      </w:r>
    </w:p>
    <w:p w:rsidR="004D29D6" w:rsidRDefault="004D29D6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рекомендациями Департамента в сфере государственной политики в сфере общего образования 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18 июля 2013 года № 08-950 «Рекомендации по предоставлению гражданам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щеобразовательных организаций»;</w:t>
      </w:r>
    </w:p>
    <w:p w:rsidR="006177E9" w:rsidRDefault="004D29D6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Федеральным законом № 152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ФЗ от 27 июля 2006 года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 персональных данных»</w:t>
      </w:r>
      <w:r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изме</w:t>
      </w:r>
      <w:r w:rsidR="00617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нениями от 30 декабря 2020 года;</w:t>
      </w:r>
    </w:p>
    <w:p w:rsidR="006177E9" w:rsidRDefault="006177E9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-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Уставом </w:t>
      </w:r>
      <w:r w:rsidR="0050149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БДОУ «Детский сад №</w:t>
      </w:r>
      <w:r w:rsidR="0050149D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50149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ДОУ).</w:t>
      </w:r>
    </w:p>
    <w:p w:rsidR="004D29D6" w:rsidRPr="004D29D6" w:rsidRDefault="006177E9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 нормативными правовыми актами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регламентирующи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образовательных</w:t>
      </w:r>
      <w:r w:rsid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организаций.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1.2. Данное </w:t>
      </w:r>
      <w:r w:rsidR="004D29D6" w:rsidRPr="004D29D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Положение о сайте детского сада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материально-техническое обеспечение его функционирования, а также ответственность за обеспечение функционирования.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1.3. Положение определяет порядок размещения сайта ДОУ и обновления информации на официальном сайте дошкольного образовательного учреждения, за исключением сведений, составляющих государственную и иную охраняемую законом тайну, в целях обеспечения открытости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доступности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Официальный сайт ДОУ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выхода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Официальный сайт дошкольного образовательного учреждения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содержит материалы, не противоречащие законодательству Российской Федерации.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1.6. Ответственность за содержание информации, представленной на официальном сайте, несет заведующий дошкольным образовательным учреждением.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1.7. Официальный сайт ДОУ является публичным органом информации дошкольного образовательного учреждения, доступ к которому открыт всем желающим. Создание и поддержка сайта являются предметом деятельности по информатизации детского сада и повышения информационной культуры и информационно-коммуникационной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компетенции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участников воспитательно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отношений.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1.8. 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дошкольного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1.9. Права на все информационные материалы, размещенные на официальном сайте, принадлежат дошкольному образовательному учреждению, кроме случаев, оговоренных в соглашениях с авторами работ.</w:t>
      </w:r>
    </w:p>
    <w:p w:rsidR="006177E9" w:rsidRDefault="006177E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9D6" w:rsidRPr="006177E9" w:rsidRDefault="004D29D6" w:rsidP="006177E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77E9">
        <w:rPr>
          <w:rFonts w:ascii="Times New Roman" w:hAnsi="Times New Roman" w:cs="Times New Roman"/>
          <w:b/>
          <w:sz w:val="28"/>
          <w:szCs w:val="28"/>
          <w:lang w:eastAsia="ru-RU"/>
        </w:rPr>
        <w:t>2. Основные понятия</w:t>
      </w:r>
    </w:p>
    <w:p w:rsidR="006177E9" w:rsidRDefault="006177E9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9D6" w:rsidRPr="004D29D6" w:rsidRDefault="006177E9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</w:t>
      </w:r>
      <w:r w:rsidR="004D29D6" w:rsidRPr="006177E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Официальный сайт (веб-сайт) ДОУ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совокупность логически связанных между собой web-страниц, создаваемых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дошкольной о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правовых актов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дошкольной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 </w:t>
      </w:r>
      <w:r w:rsidR="004D29D6" w:rsidRPr="006177E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Веб-страница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(англ. Web page) — документ или информационный ресурс сети Интернет, доступ к которому осуществляется с помощью веб-браузера.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 </w:t>
      </w:r>
      <w:r w:rsidR="004D29D6" w:rsidRPr="006177E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Хостинг</w:t>
      </w:r>
      <w:r w:rsidR="004D29D6" w:rsidRPr="00617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— услуга по предоставлению ресурсов для размещения информации (сайта) на сервере, постоянно находящемся в сети Интернет.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4D29D6" w:rsidRPr="00617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9D6" w:rsidRPr="006177E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Модерация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— осуществление контроля над соблюдением правил работы, нахождения на сайте, а также размещения на нем информационных материалов.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2.5</w:t>
      </w:r>
      <w:r w:rsidR="004D29D6" w:rsidRPr="006177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4D29D6" w:rsidRPr="006177E9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Контент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— содержимое, информационное наполнение сайта.</w:t>
      </w:r>
    </w:p>
    <w:p w:rsidR="006177E9" w:rsidRDefault="006177E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9D6" w:rsidRPr="006177E9" w:rsidRDefault="004D29D6" w:rsidP="006177E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177E9">
        <w:rPr>
          <w:rFonts w:ascii="Times New Roman" w:hAnsi="Times New Roman" w:cs="Times New Roman"/>
          <w:b/>
          <w:sz w:val="28"/>
          <w:szCs w:val="28"/>
          <w:lang w:eastAsia="ru-RU"/>
        </w:rPr>
        <w:t>3. Цели и задачи официального сайта</w:t>
      </w:r>
    </w:p>
    <w:p w:rsidR="006177E9" w:rsidRPr="004D29D6" w:rsidRDefault="006177E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77E9" w:rsidRPr="006177E9" w:rsidRDefault="006177E9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6177E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Цели создания официального сайта ДОУ:</w:t>
      </w:r>
    </w:p>
    <w:p w:rsidR="004D29D6" w:rsidRPr="004D29D6" w:rsidRDefault="006177E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77E9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исполнение требований федерального и регионального законодательств в части информационной открытости деятельности дошкольного образовательного учреждения;</w:t>
      </w:r>
    </w:p>
    <w:p w:rsidR="004D29D6" w:rsidRPr="004D29D6" w:rsidRDefault="00307A04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4D29D6" w:rsidRPr="004D29D6" w:rsidRDefault="00307A04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реализация принципов единства культурного и образовательного информационного пространства;</w:t>
      </w:r>
    </w:p>
    <w:p w:rsidR="004D29D6" w:rsidRPr="004D29D6" w:rsidRDefault="00307A04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защита прав и интересов всех участников образовательных отношений и отношений в сфере образования;</w:t>
      </w:r>
    </w:p>
    <w:p w:rsidR="004D29D6" w:rsidRPr="004D29D6" w:rsidRDefault="00307A04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информационная открытость и публичная отчетность о деятельности органов управления образовательной организации;</w:t>
      </w:r>
    </w:p>
    <w:p w:rsidR="004D29D6" w:rsidRPr="004D29D6" w:rsidRDefault="00307A04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достижение высокого качества в работе с официальным сайтом, информационным порталом дошкольного образовательного учреждения.</w:t>
      </w:r>
    </w:p>
    <w:p w:rsidR="004D29D6" w:rsidRPr="001D6B34" w:rsidRDefault="001D6B34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6B3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07A04" w:rsidRPr="001D6B3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З</w:t>
      </w:r>
      <w:r w:rsidRPr="001D6B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адачи официального сайта ДОУ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D29D6" w:rsidRPr="004D29D6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оказания муниципальной услуги «Предоставление информации об организации дошкольного, общего и дополнительного образования» в электронном виде;</w:t>
      </w:r>
    </w:p>
    <w:p w:rsidR="004D29D6" w:rsidRPr="004D29D6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формирование целостного позитивного имиджа дошкольного образовательного учреждения;</w:t>
      </w:r>
    </w:p>
    <w:p w:rsidR="004D29D6" w:rsidRPr="004D29D6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систематическое информирование участников воспитательно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-образовательных отношений о качестве образовательных услуг в дошкольном образовательном учреждении;</w:t>
      </w:r>
    </w:p>
    <w:p w:rsidR="004D29D6" w:rsidRPr="004D29D6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презентация достижений воспитанников и педагогического коллектива детского сада, его особенностей, истории развития, реализуемых образовательных программах;</w:t>
      </w:r>
    </w:p>
    <w:p w:rsidR="004D29D6" w:rsidRPr="004D29D6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взаимодействия участников воспитательно-образовательных отношений, социальных партнёров дошкольного образовательного учреждения;</w:t>
      </w:r>
    </w:p>
    <w:p w:rsidR="004D29D6" w:rsidRPr="004D29D6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осуществление обмена педагогическим опытом;</w:t>
      </w:r>
    </w:p>
    <w:p w:rsidR="004D29D6" w:rsidRPr="004D29D6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повышение эффективности образовательной деятельности педагогических работников и родителей (законных представителей) воспитанников ДОУ в форме дистанционного обучения;</w:t>
      </w:r>
    </w:p>
    <w:p w:rsidR="00A41D3D" w:rsidRDefault="00A41D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стимулирование творческой активности педагогов и родителей (законных представителей) воспитанников дошкольного образовательного учреждения.</w:t>
      </w:r>
    </w:p>
    <w:p w:rsidR="004D29D6" w:rsidRDefault="004D29D6" w:rsidP="00A41D3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1D3D">
        <w:rPr>
          <w:rFonts w:ascii="Times New Roman" w:hAnsi="Times New Roman" w:cs="Times New Roman"/>
          <w:b/>
          <w:sz w:val="28"/>
          <w:szCs w:val="28"/>
          <w:lang w:eastAsia="ru-RU"/>
        </w:rPr>
        <w:t>4. Размещение официального сайта</w:t>
      </w:r>
    </w:p>
    <w:p w:rsidR="00A41D3D" w:rsidRPr="00A41D3D" w:rsidRDefault="00A41D3D" w:rsidP="00A41D3D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63293" w:rsidRPr="00563293" w:rsidRDefault="00A41D3D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 ДОУ имеет право разместить официальный сайт на бесплатном или платном хостинге, с учетом требований законодательства Российской Федерации.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632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При выборе хостинговой площадки для размещения сайта необходимо учитывать наличие технической поддержки, возможности резервного копирования данных (бэкапа), конструктора сайта, отсутствие коммерческой рекламы и ресурсов, несовместимых с целями обучения и воспитания.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632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63293" w:rsidRPr="0056329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4.3. 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4D29D6" w:rsidRPr="004D29D6" w:rsidRDefault="00563293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4D29D6" w:rsidRPr="004D29D6" w:rsidRDefault="00563293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4D29D6" w:rsidRPr="004D29D6" w:rsidRDefault="00563293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возможность копирования информации на резервный носитель, обеспечивающий ее восстановление;</w:t>
      </w:r>
    </w:p>
    <w:p w:rsidR="004D29D6" w:rsidRPr="004D29D6" w:rsidRDefault="00563293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защиту от копирования авторских материалов.</w:t>
      </w:r>
    </w:p>
    <w:p w:rsidR="004D29D6" w:rsidRPr="004D29D6" w:rsidRDefault="00563293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4.4. Серверы, на которых размещен сайт дошкольного образовательного учреждения, должны находиться в Российской Федерации.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4.5. Официальный сайт дошкольного образовательного учреждения размещается по адресу: </w:t>
      </w:r>
      <w:r w:rsidR="0050149D" w:rsidRPr="0050149D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https://ds23-seda.do95.ru/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обязательным предоставлением информации об адресе органу Управления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дошкольным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образованием.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4.6. При создании официального сайта ДОУ или смене его адреса дошкольное образовательное учреждение обязано в течение 10 дней сообщить официальным письмом адрес сайта в информационный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рган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Управлени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дошкольным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63293" w:rsidRDefault="00563293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9D6" w:rsidRPr="00563293" w:rsidRDefault="004D29D6" w:rsidP="0056329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63293">
        <w:rPr>
          <w:rFonts w:ascii="Times New Roman" w:hAnsi="Times New Roman" w:cs="Times New Roman"/>
          <w:b/>
          <w:sz w:val="28"/>
          <w:szCs w:val="28"/>
          <w:lang w:eastAsia="ru-RU"/>
        </w:rPr>
        <w:t>5. Информационная структура официального сайта</w:t>
      </w:r>
    </w:p>
    <w:p w:rsidR="00563293" w:rsidRDefault="00563293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63293" w:rsidRPr="00563293" w:rsidRDefault="00563293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Информационная структура официального сайта ДОУ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5.2. Информационный ресурс сайта детского сада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языках.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5.3. Официальный сайт дошкольного образовательного учреждения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обязательна.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5.4. При создании официального сайта необходимо предусмотреть создание и ведение версии сайта для слабовидящих пользователей, а также защиту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спама.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632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5.5. На официальном сайте ДОУ не допускается размещение:</w:t>
      </w:r>
    </w:p>
    <w:p w:rsidR="004D29D6" w:rsidRPr="004D29D6" w:rsidRDefault="00563293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противоправной информации;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информации, не имеющей отношения к деятельности образовательной организации, образованию и воспитанию детей;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информации, нарушающей авторское право;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информации, содержащей ненормативную лексику;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материалов, унижающих честь, достоинство и деловую репутацию физических и юридических лиц;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материалов, содержащих государственную, коммерческую или иную, специально охраняемую тайну;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информации, противоречащей профессиональной этике в педагогической деятельности;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ссылок на ресурсы сети Интернет по содержанию несовместимые с целями обучения и воспитания.</w:t>
      </w:r>
    </w:p>
    <w:p w:rsidR="004D29D6" w:rsidRPr="004D29D6" w:rsidRDefault="003465D8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5.6. Для размещения информации на сайте дошкольного образовательного учреждения должен быть создан специальный раздел </w:t>
      </w:r>
      <w:r w:rsidR="004D29D6" w:rsidRPr="003465D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«</w:t>
      </w:r>
      <w:r w:rsidR="004D29D6" w:rsidRPr="003465D8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Сведения об образовательной организации</w:t>
      </w:r>
      <w:r w:rsidR="004D29D6" w:rsidRPr="003465D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странице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специального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5.7. Доступ к специальному разделу должен осуществляться с главной (основной) страницы сайта, а также из основного навигационного меню сайта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сада.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5.8. 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Допускается размещение в специальном разделе иной информации, которая размещается, опубликовывается по решению дошкольного образовательного учреждения и (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размещение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D518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публикация,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которой является обязательным в соответствии с законодатель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ством Российской Федерации.</w:t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D5186" w:rsidRP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 Специальный раздел должен содержать подразделы: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«Основные сведения»;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«Структура и органы 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дошкольной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образовательной организацией»;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«Документы»;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«Образование»;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«Руководство. Педагогический (научно-педагогический) состав»;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«Материально-техническое обеспечение и оснащенность образовательного процесса»;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«Платные образовательные услуги»;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«Финансово-хозяйственная деятельность»;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«Вакантные места для приема (перевода) воспитанников»;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«Доступная среда»;</w:t>
      </w:r>
    </w:p>
    <w:p w:rsidR="004D29D6" w:rsidRPr="004D29D6" w:rsidRDefault="005D518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«Международное сотрудничество».</w:t>
      </w:r>
    </w:p>
    <w:p w:rsidR="005D5186" w:rsidRPr="008533BD" w:rsidRDefault="005D5186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Подраздел </w:t>
      </w:r>
      <w:r w:rsidR="004D29D6" w:rsidRP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D29D6" w:rsidRPr="005D51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Образовательные стандарты</w:t>
      </w:r>
      <w:r w:rsidR="004D29D6" w:rsidRP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создается в специальном разделе при использовании федеральных государственных образовательных стандартов дошкольного образования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Подраздел </w:t>
      </w:r>
      <w:r w:rsidR="004D29D6" w:rsidRP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D51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</w:t>
      </w:r>
      <w:r w:rsidR="004D29D6" w:rsidRPr="005D518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еры поддержки воспитанников</w:t>
      </w:r>
      <w:r w:rsidR="004D29D6" w:rsidRPr="005D518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создается в специальном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разделе при предоставлении стипендий и иных мер социальной, материальной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поддержки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воспитанникам.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533B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8533BD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5.10.1.</w:t>
      </w:r>
      <w:r w:rsidR="008533BD" w:rsidRPr="008533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Главная страница подраздела «Основные сведения» должна содержать информацию:</w:t>
      </w:r>
    </w:p>
    <w:p w:rsidR="004D29D6" w:rsidRPr="004D29D6" w:rsidRDefault="008533B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полном и сокращенном (при наличии) наименовании дошкольного образовательного учреждения;</w:t>
      </w:r>
    </w:p>
    <w:p w:rsidR="004D29D6" w:rsidRPr="004D29D6" w:rsidRDefault="008533B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дате создания дошкольного образовательного учреждения;</w:t>
      </w:r>
    </w:p>
    <w:p w:rsidR="004D29D6" w:rsidRPr="004D29D6" w:rsidRDefault="008533B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учредителе (учредителях) дошкольного образовательного учреждения;</w:t>
      </w:r>
    </w:p>
    <w:p w:rsidR="004D29D6" w:rsidRPr="004D29D6" w:rsidRDefault="008533B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наименовании представительств и филиалов дошкольного образовательного учреждения (при наличии) (в том числе, находящихся за пределами Российской Федерации);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месте нахождения ДОУ, его представительств и филиалов (при наличии);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режиме и графике работы дошкольного образовательного учреждения, его представительств и филиалов (при наличии);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контактных телефонах ДОУ, его представительств и филиалов (при наличии);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адресах электронной почты дошкольного образовательного учреждения, его представительств и филиалов (при наличии);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адресах официальных сайтов представительств и филиалов дошкольного образовательного учреждения (при наличии) или страницах в информационно-телекоммуникационной сети «Интернет»;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EA7FB8" w:rsidRPr="00EA7FB8" w:rsidRDefault="00EA7FB8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EA7FB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5.10.2. Главная страница подраздела «Структура и органы управления дошкол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ьной образовательной организацией</w:t>
      </w:r>
      <w:r w:rsidRPr="00EA7FB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должна содержать информацию: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структуре и об органах управления дошкольным образовательным учреждением с указанием наименований структурных подразделений (органов управления);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фамилиях, именах, отчествах (при наличии) и должностях руководителей структурных подразделений;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местах нахождения структурных подразделений (органов управления) дошкольного образовательного учреждения (при наличии структурных подразделений (органов управления);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адресах официальных сайтов в информационно-телекоммуникационной сети «Интернет» структурных подразделений (органов управления) дошкольного образовательного учреждения (при наличии официальных сайтов);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адресах электронной почты структурных подразделений (органов управления) дошкольного образовательного учреждения (при наличии электронной почты);</w:t>
      </w:r>
    </w:p>
    <w:p w:rsid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положениях о структурных подразделениях (об органах управления) дошкольного образовательного учреждения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4D29D6" w:rsidRPr="00EA7FB8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5.10.3. На главной странице подраздела «Документы» должны быть размещены следующие документы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виде копий и электронных документов (в части документов, самостоятельно разрабатываемых и утверждаемых дошкольным образовательным учреждением):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устав ДОУ;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свидетельство о государственной аккредитации (с приложениями) (при наличии);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внутреннего распорядка воспитанников; 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внутреннего трудового распорядка; 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коллективный договор (при наличии); 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отчет о результатах самообследования;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признания его недействительным в установленном законом порядке) (при наличии);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локальные нормативные акты дошкольного образовательного учреждения по основным вопросам организации и осуществления образовательной деятельности, в том числе регламентирующие:</w:t>
      </w:r>
    </w:p>
    <w:p w:rsidR="004D29D6" w:rsidRDefault="00EA7FB8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приема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порядок и основания перевода, отчисления и восстановления воспитанников;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порядок оформления возникновения, приостановления и прекращения отношений между образовательной организацией и родителями (законными представителями) несовершеннолетних воспитанников детского сада. </w:t>
      </w:r>
    </w:p>
    <w:p w:rsidR="00EA7FB8" w:rsidRPr="004D29D6" w:rsidRDefault="00EA7FB8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5.10.4. Подраздел «Образование» должен содержать информацию: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нормативного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обучения;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- языка(-х), на котором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ых) осуществляется образование;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4D29D6" w:rsidRPr="004D29D6" w:rsidRDefault="00EA7FB8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 учебном плане с приложением его в виде электронного документа;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 аннотации к рабочим программам с приложением рабочих программ</w:t>
      </w:r>
      <w:r w:rsidR="001148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1148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виде</w:t>
      </w:r>
      <w:r w:rsidR="001148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электронного</w:t>
      </w:r>
      <w:r w:rsidR="00114895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календарном учебном графике с приложением его в виде электронного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14895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численности воспитанников, в том числе: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численности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численности воспитанников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численности воспитанников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численности воспитанников за счет бюджетных ассигнований местных бюджетов (в том числе с выделением численности воспитанников, являющихся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иностранными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гражданами);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 численности воспитанников по договорам об образовании, заключаемых при приеме за счет средств физического и (или) юридического лица (далее - договор об оказании платных образовательных услуг) (в том числе с выделением численности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воспитанников, явля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ющихся иностранными гражданами);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114895" w:rsidRPr="00114895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11489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5.10.5. Главная страница подраздела «Образовательные стандарты» должна содержать информацию: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114895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114895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5.10.6. Главная страница подраздела «Руководство. Педагогический (научно – педагогический)состав)» должна содержать следующую информацию: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4D29D6" w:rsidRPr="00114895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о руководителе дошкольным образовательным учреждением, в том числе: 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должности;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телефоны;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адрес электронной почты;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заместителях руководителя ДОУ (при наличии), в том числе: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должности;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контактные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телефоны;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адрес электронной почты;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руководителях филиалов, представительств дошкольного образовательного учреждения (при наличии), в том числе: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должности;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контактные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телефоны;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адрес электронной почты;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4D29D6" w:rsidRPr="004D29D6" w:rsidRDefault="001148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имя,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занимаемая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(должности);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уровень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квалификация;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 направления подготовки и (или) специальности;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степень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</w:t>
      </w:r>
      <w: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854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повышение квалификации и (или) профессиональная переподготовка (при</w:t>
      </w:r>
      <w:r w:rsidR="00085466"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854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общий</w:t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стаж</w:t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стаж</w:t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</w:t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специальности.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5.10.7. Главная страница подраздела «Материально – техническое обеспечение и оснащенность образовательного процесса» должна содержать информацию о материально – техническом обеспечении образовательной деятельности, в том числе сведения: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об оборудованных кабинетах </w:t>
      </w:r>
      <w:r>
        <w:rPr>
          <w:rFonts w:ascii="Times New Roman" w:hAnsi="Times New Roman" w:cs="Times New Roman"/>
          <w:sz w:val="28"/>
          <w:szCs w:val="28"/>
          <w:lang w:eastAsia="ru-RU"/>
        </w:rPr>
        <w:t>группах;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библиотеке (-ах) (при наличии);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объектах спорта;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средствах обучения и воспитания;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условиях питания воспитанников;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условиях охраны здоровья воспитанников;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доступе к информационным системам и информационно-телекоммуникационным сетям;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электронных образовательных ресурсах, к которым обеспечивается доступ, в том числе: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собственных электронных образовательных и информационных ресурсах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наличии);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 сторонних электронных образовательных и информационных ресурсах (при наличии). </w:t>
      </w:r>
    </w:p>
    <w:p w:rsidR="006C1D11" w:rsidRPr="006C1D11" w:rsidRDefault="006C1D11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5.10.8. </w:t>
      </w:r>
      <w:r w:rsidRPr="006C1D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Главная страница подраздела «Меры поддержки воспитанников»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должна содержать информацию: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наличии и условиях предоставления воспитанникам стипендий;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мерах социальной поддержки;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наличии интерната;</w:t>
      </w:r>
    </w:p>
    <w:p w:rsidR="004D29D6" w:rsidRPr="004D29D6" w:rsidRDefault="006C1D1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количестве жилых помещений в интернате для иногородних воспитанников.</w:t>
      </w:r>
    </w:p>
    <w:p w:rsidR="006C1D11" w:rsidRPr="00C64E39" w:rsidRDefault="00C64E39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6C1D11" w:rsidRPr="00C64E39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5.10.9. Главная страница подраздела «Платные образовательные услуги» должна содержать следующую информацию</w:t>
      </w:r>
      <w:r w:rsidRPr="00C64E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порядке оказания платных образовательных услуг в виде документов:</w:t>
      </w:r>
    </w:p>
    <w:p w:rsidR="004D29D6" w:rsidRP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4D29D6" w:rsidRP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утверждении стоимости обучения по каждой образовательной программе;</w:t>
      </w:r>
    </w:p>
    <w:p w:rsid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C64E39" w:rsidRP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5.10.10. Главная страница подраздела «Финансово  - хозяйственная деятельность» должна содержать:</w:t>
      </w:r>
    </w:p>
    <w:p w:rsidR="004D29D6" w:rsidRP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информацию об объеме образовательной деятельности, финансовое обеспечение которой осуществляется:</w:t>
      </w:r>
    </w:p>
    <w:p w:rsidR="004D29D6" w:rsidRPr="004D29D6" w:rsidRDefault="00C64E39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счет бюджетных ассигнований федерального бюджета;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бюджетов субъектов Российской Федерации;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бюджетов;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договорам об оказании платных образовательных услуг;</w:t>
      </w:r>
    </w:p>
    <w:p w:rsidR="004D29D6" w:rsidRP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информацию о поступлении финансовых и материальных средств по итогам финансового года;</w:t>
      </w:r>
    </w:p>
    <w:p w:rsidR="004D29D6" w:rsidRP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информацию о расходовании финансовых и материальных средств по итогам финансового года;</w:t>
      </w:r>
    </w:p>
    <w:p w:rsidR="004D29D6" w:rsidRPr="004D29D6" w:rsidRDefault="00C64E39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копию плана финансово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C64E39" w:rsidRPr="008D2F77" w:rsidRDefault="008D2F77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64E39" w:rsidRPr="008D2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5.10.11.</w:t>
      </w:r>
      <w:r w:rsidR="00E97E4F" w:rsidRPr="008D2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2080" w:rsidRPr="008D2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Главная страница подраздела «Вакантные места для приема (перевода) воспитанников» должна содержать информацию </w:t>
      </w:r>
      <w:r w:rsidR="000478E4" w:rsidRPr="008D2F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количестве вакантных мест для приема</w:t>
      </w:r>
      <w:r w:rsidRPr="008D2F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(перевода) воспитанников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4D29D6" w:rsidRPr="004D29D6" w:rsidRDefault="008D2F77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количество вакантных мест для приема (перевода) за счет бюджетных ассигнований федерального бюджета;</w:t>
      </w:r>
    </w:p>
    <w:p w:rsidR="004D29D6" w:rsidRPr="004D29D6" w:rsidRDefault="008D2F77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4D29D6" w:rsidRPr="004D29D6" w:rsidRDefault="008D2F77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количество вакантных мест для приема (перевода) за счет бюджетных ассигнований местных бюджетов;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количество вакантных мест для приема (перевода) за счет средств физических и (или) юридических лиц.</w:t>
      </w:r>
    </w:p>
    <w:p w:rsidR="00BF7CEC" w:rsidRPr="00BF7CEC" w:rsidRDefault="00BF7CEC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F7CEC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5.10.12. Главная страница подраздела «Доступная среда»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специально оборудованных учебных кабинетах (группах);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библиотеке, приспособленной для использования инвалидами и лицами с ограниченными возможностями здоровья;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объектах спорта, приспособленных для использования инвалидами и лицами с ограниченными возможностями здоровья;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обеспечении беспрепятственного доступа в здания дошкольного образовательного учреждения;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специальных условиях питания;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специальных условиях охраны здоровья;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наличии специальных технических средств обучения коллективного и индивидуального пользования;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наличии условий для беспрепятственного доступа в интернат;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количестве жилых помещений в интернате, приспособленных для использования инвалидами и лицами с ограниченными возможностями здоровья.</w:t>
      </w:r>
    </w:p>
    <w:p w:rsidR="00BF7CEC" w:rsidRPr="00BF7CEC" w:rsidRDefault="00BF7CEC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BF7CEC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5.10.13. Главная страница подраздела «Международное сотрудничество» должна содержать информацию: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международной аккредитации образовательных программ (при наличии).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5.11. Дошкольное образовательное учреждение должно размещать на своем официальном сайте новости с периодичностью не реже 1 раза в две недели,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5.12. В структуру официального сайта детского сада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5.13. Учредителям государственных (муниципальных) дошкольных 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наличии и составе органов общественно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 организации дополнительной образовательной деятельности воспитанников (работа кружков, секций, экскурсии и т.д.) и отчеты по итогам проведения таких мероприятий;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услуг, оказываемых дошкольной образовательной организацией гражданам бесплатно в рамках реализации дошкольных образовательных программ в соответствии с федеральными государственными образовательными стандартами;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ДОУ, а также осуществления контроля за их расходованием;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сроках, местах и условиях проведения дошкольных, муниципальных, региональных, межрегиональных конкурсных мероприятий для детей, а также информация о результатах участия воспитанников дошкольного образовательного учреждения в данных мероприятиях;</w:t>
      </w:r>
    </w:p>
    <w:p w:rsidR="004D29D6" w:rsidRPr="004D29D6" w:rsidRDefault="00BF7CE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 проведении в ДОУ праздничных мероприятий;</w:t>
      </w:r>
    </w:p>
    <w:p w:rsidR="004D29D6" w:rsidRPr="004D29D6" w:rsidRDefault="0025774C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телефоны, адреса (в том числе в сети Интернет) регионального представителя Уполномоченного по правам детей, региональной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Общественной палаты, региональной и муниципальной службы социальной защиты, службы психологической поддержки детей и их родителей и т.д.</w:t>
      </w:r>
    </w:p>
    <w:p w:rsidR="0025774C" w:rsidRDefault="0025774C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5.14. В целях обеспечения информационной открытости учредителям государственных (муниципальных) дошкольных 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5.15. Также на сайте учредителя государственных (муниципальных) дошкольных образовательных организаций целесообразно размещать телефоны "горячих линий",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адреса электронных приемных (в том числе правоохранительных и контрольно-надзорных органов), других ресурсов, имеющихся в субъекте РФ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(муниципальном образовании),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которыми могут воспользоваться родители (законные представители) воспитанников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5.16. 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5.17. На официальном сайте ДОУ размещается Всероссийский бесплатный анонимный телефон доверия для детей и их родителей: 88002000122, рекомендуется размещение ссылок на образовательный сайт детских проектов ДОУ https://obuchonok.ru/, а также на сайт документации для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сада </w:t>
      </w:r>
    </w:p>
    <w:p w:rsidR="004D29D6" w:rsidRPr="004D29D6" w:rsidRDefault="0025774C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5.18. Размещение информации рекламно-коммерческого характера допускается только по согласованию с заведующим дошкольным образовательным учреждением. Условия размещения такой информации регламентируются Федеральным законом №38-ФЗ от 13.03.2006г «О рекламе» и специальными договорами.</w:t>
      </w:r>
    </w:p>
    <w:p w:rsidR="0025774C" w:rsidRDefault="0025774C" w:rsidP="004D29D6">
      <w:pPr>
        <w:pStyle w:val="a5"/>
        <w:spacing w:line="276" w:lineRule="auto"/>
        <w:jc w:val="both"/>
        <w:rPr>
          <w:rFonts w:ascii="Times New Roman" w:hAnsi="Times New Roman" w:cs="Times New Roman"/>
          <w:color w:val="7E8611"/>
          <w:sz w:val="28"/>
          <w:szCs w:val="28"/>
          <w:lang w:eastAsia="ru-RU"/>
        </w:rPr>
      </w:pPr>
    </w:p>
    <w:p w:rsidR="004D29D6" w:rsidRPr="0025774C" w:rsidRDefault="004D29D6" w:rsidP="0025774C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774C">
        <w:rPr>
          <w:rFonts w:ascii="Times New Roman" w:hAnsi="Times New Roman" w:cs="Times New Roman"/>
          <w:b/>
          <w:sz w:val="28"/>
          <w:szCs w:val="28"/>
          <w:lang w:eastAsia="ru-RU"/>
        </w:rPr>
        <w:t>6. Редколлегия официального сайта</w:t>
      </w:r>
    </w:p>
    <w:p w:rsidR="0025774C" w:rsidRDefault="0025774C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9D6" w:rsidRPr="004D29D6" w:rsidRDefault="007177C1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6.1. Для обеспечения оформления и функционирования официального сайта создается редколлегия, в состав которой входят лица, назначенные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приказом заведующего дошкольным образовательным учреждением.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Обязанности сотрудника, ответственного за функционирование сайта, включают организацию всех видов работ, обеспечивающих работоспособность сайта дошкольного образовательного учреждения.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6.3. Членам редколлегии официального сайта ДОУ вменяются следующие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обязанности: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взаимодействия сайта дошкольного образовательного учреждения с внешними информационно-¬телекоммуникационными сетями, 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глобальной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сетью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проведение организационно-технических мероприятий по защите информации официального сайта ДОУ от несанкционированного доступа;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инсталляцию программного обеспечения, необходимого для поддержания функционирования сайта дошкольного образовательного учреждения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аварийной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ситуации;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ведение архива информационных материалов и программного обеспечения, необходимого для восстановления и инсталляции сайта детского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сада;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регулярное резервное копирование данных и настроек сайта дошкольного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учреждения;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разграничение прав доступа к ресурсам сайта дошкольного образовательного учреждения и прав на изменение информации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6.4. Сотрудники, ответственные за работу с сайтом, выполняют сбор, обработку и размещение информации на официальном сайте ДОУ согласно действующему законодательству Российской Федерации по работе с информационными ресурсами сети Интернет.</w:t>
      </w:r>
    </w:p>
    <w:p w:rsidR="007177C1" w:rsidRDefault="007177C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9D6" w:rsidRPr="007177C1" w:rsidRDefault="004D29D6" w:rsidP="007177C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77C1">
        <w:rPr>
          <w:rFonts w:ascii="Times New Roman" w:hAnsi="Times New Roman" w:cs="Times New Roman"/>
          <w:b/>
          <w:sz w:val="28"/>
          <w:szCs w:val="28"/>
          <w:lang w:eastAsia="ru-RU"/>
        </w:rPr>
        <w:t>7. Порядок размещения и обновления информации на официальном сайте</w:t>
      </w:r>
    </w:p>
    <w:p w:rsidR="007177C1" w:rsidRDefault="007177C1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77C1" w:rsidRPr="007177C1" w:rsidRDefault="007177C1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7.1. Администрация дошкольного образовательного учреждения обеспечивает координацию работ по информационному наполнению и обновлению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официального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сайта.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177C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7.2. ДОУ самостоятельно обеспечивает:</w:t>
      </w:r>
    </w:p>
    <w:p w:rsidR="004D29D6" w:rsidRPr="004D29D6" w:rsidRDefault="007177C1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постоянную поддержку официального сайта в работоспособном состоянии;</w:t>
      </w:r>
    </w:p>
    <w:p w:rsidR="004D29D6" w:rsidRPr="004D29D6" w:rsidRDefault="009A7F1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взаимодействие с внешними информационно-телекоммуникационными сетями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сетью Интернет;</w:t>
      </w:r>
    </w:p>
    <w:p w:rsidR="004D29D6" w:rsidRPr="004D29D6" w:rsidRDefault="009A7F1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разграничение доступа работников дошкольного образовательного учреждения и пользователей к ресурсам сайта и правам на изменение информации;</w:t>
      </w:r>
    </w:p>
    <w:p w:rsidR="004D29D6" w:rsidRPr="004D29D6" w:rsidRDefault="009A7F1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размещение материалов на официальном сайте;</w:t>
      </w:r>
    </w:p>
    <w:p w:rsidR="004D29D6" w:rsidRPr="004D29D6" w:rsidRDefault="009A7F1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соблюдение авторских прав при использовании программного обеспечения, применяемого при создании и функционировании официального сайта дошкольного образовательного учреждения.</w:t>
      </w:r>
    </w:p>
    <w:p w:rsidR="009A7F15" w:rsidRPr="005A46DA" w:rsidRDefault="009A7F1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7.3. Содержание официального сайта дошкольного образовательного учреждения формируется на основе информации, предоставляемой участниками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отношений.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7.4. Сайт должен иметь версию для слабовидящих (для инвалидов и лиц с ограниченными возможностями здоровья по зрению).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7.5. Дошкольное образовательное учреждение обновляет сведения, указанные в пункте 5.10 данного Положения, не позднее 10 рабочих дней после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изменений.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7.6. 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науки.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7.7. Все страницы официального сайта детского сада, содержащие сведения, указанные в пункте 5.10, должны содержать специальную html-разметку, позволяющую однозначно идентифицировать информацию, подлежащую обязательному размещению на сайте. Данные, размеченные указанной html-разметкой, должны быть доступны для просмотра посетителями сайта на соответствующих страницах специального раздела.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7.8. При размещении информации на официальном сайте и ее обновлении обеспечивается соблюдение требований законодательства 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данных.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7.9. 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5A46DA" w:rsidRPr="005A46D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5A46D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7.10. При размещении информации на сайте ДОУ в виде файлов к ним устанавливаются следующие </w:t>
      </w:r>
      <w:r w:rsidR="005A46DA" w:rsidRPr="005A46D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 w:rsidRPr="005A46D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4D29D6" w:rsidRPr="004D29D6" w:rsidRDefault="005A46DA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4D29D6" w:rsidRPr="004D29D6" w:rsidRDefault="005A46DA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5A46DA" w:rsidRDefault="00296C3D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5A46DA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7.11. Документы, самостоятельно разрабатываемые и утверждаемые дошкольным образовательным учреждением, могут дополнительно размещаться в графическом формате в виде графических образов их оригиналов (графический формат)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96C3D" w:rsidRDefault="00296C3D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7.12. Форматы размещенной на сайте информации должны:</w:t>
      </w:r>
    </w:p>
    <w:p w:rsidR="004D29D6" w:rsidRPr="00296C3D" w:rsidRDefault="00296C3D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обеспечивать свободный доступ пользователей к информации,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азмещенной на сайте, на основе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4D29D6" w:rsidRPr="004D29D6" w:rsidRDefault="00296C3D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296C3D" w:rsidRPr="000D2B95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296C3D" w:rsidRPr="000D2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7.13</w:t>
      </w:r>
      <w:r w:rsidRPr="000D2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Все файлы, ссылки на которые размещены на страницах соответствующего раздела, должны удовлетворять следующим условиям: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максимальный размер размещаемого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айла не должен превышать 15 Мб.,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сканирование документа (если производилось сканирование бумажного документа) должно быть выполнено с разрешением не менее 100 dpi;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 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7.14. 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безопасно предоставлять права доступа зарегистрированным пользователям.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7.15. График проведения регламентных технических работ на сайте, должен согласовываться с заведующим дошкольным образовательным учреждением и не должен превышать 72 часов.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7.16. В рамках договора на техническое сопровождение работоспособности официального сайта детского сада должно быть предусмотрено периодическое копирование базы данных и контента сайта (бэкап)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0D2B95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9D6" w:rsidRPr="000D2B95" w:rsidRDefault="004D29D6" w:rsidP="000D2B9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2B95">
        <w:rPr>
          <w:rFonts w:ascii="Times New Roman" w:hAnsi="Times New Roman" w:cs="Times New Roman"/>
          <w:b/>
          <w:sz w:val="28"/>
          <w:szCs w:val="28"/>
          <w:lang w:eastAsia="ru-RU"/>
        </w:rPr>
        <w:t>8. Финансирование и материально-техническое обеспечение функционирования официального сайта</w:t>
      </w:r>
    </w:p>
    <w:p w:rsidR="000D2B95" w:rsidRPr="000D2B95" w:rsidRDefault="000D2B95" w:rsidP="000D2B95">
      <w:pPr>
        <w:pStyle w:val="a5"/>
        <w:spacing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8.1. Работы по обеспечению создания и функционирования официального сайта ДОУ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 счёт внебюджетных средств;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 счёт бюджетных средств, т.к. наличие и функционирование в сети Интернет официального сайта ДОУ является компетенцией организации, осуществляющей образовательную деятельность;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 счёт средств целевой субсидии, полученной от органа исполнительной власти регионального образования.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8.2.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работы ответственных лиц, по обеспечению функционирования официального сайта ДОУ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сада.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8.3. Оплата работы третьего лица по обеспечению функционирования сайта дошкольного образовательного учреждения производится на основании Договора, заключенного в письменной форме.</w:t>
      </w:r>
    </w:p>
    <w:p w:rsidR="000D2B95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9D6" w:rsidRPr="000D2B95" w:rsidRDefault="004D29D6" w:rsidP="000D2B9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D2B95">
        <w:rPr>
          <w:rFonts w:ascii="Times New Roman" w:hAnsi="Times New Roman" w:cs="Times New Roman"/>
          <w:b/>
          <w:sz w:val="28"/>
          <w:szCs w:val="28"/>
          <w:lang w:eastAsia="ru-RU"/>
        </w:rPr>
        <w:t>9. Ответственность за обеспечение функционирования официального сайта</w:t>
      </w:r>
    </w:p>
    <w:p w:rsidR="000D2B95" w:rsidRPr="004D29D6" w:rsidRDefault="000D2B95" w:rsidP="000D2B95">
      <w:pPr>
        <w:pStyle w:val="a5"/>
        <w:tabs>
          <w:tab w:val="left" w:pos="579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D2B95" w:rsidRPr="000D2B95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D2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9.1. Ответственность за обеспечение функционирования сайта возлагается на заведующего дошкольным образовательным учреждением.</w:t>
      </w:r>
    </w:p>
    <w:p w:rsidR="000D2B95" w:rsidRPr="000D2B95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</w:r>
      <w:r w:rsidRPr="000D2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9.2. Обязанности лиц, обеспечивающих функционирование сайта ДОУ, определяются, исходя из технических возможностей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0D2B9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выбору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заведующего и возлагаются: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только на лиц из числа участников образовательных отношений, назначенных приказом заведующего дошкольным образовательным учреждением;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только на третье лицо по письменному Договору с дошкольным образовательным учреждением;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делится между лицами из числа участников образовательных отношений и третьим лицом по письменному Договору с дошкольным образовательным учреждением.</w:t>
      </w:r>
    </w:p>
    <w:p w:rsidR="000D2B95" w:rsidRPr="000D2B95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D2B95">
        <w:rPr>
          <w:rFonts w:ascii="Times New Roman" w:eastAsiaTheme="minorEastAsia" w:hAnsi="Times New Roman" w:cs="Times New Roman"/>
          <w:sz w:val="28"/>
          <w:szCs w:val="28"/>
          <w:lang w:eastAsia="ru-RU"/>
        </w:rPr>
        <w:t>9.3. При возложении обязанностей на лиц – участников образовательных отношений, назначенных приказом заведующего, вменяются следующие обязанности: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обеспечение взаимодействия с третьими лицами на основании Договора и обеспечение постоянного контроля функционирования сайта дошкольного образовательного учреждения;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 достижениях и новостях в ДОУ не реже 1 раза в две недели.</w:t>
      </w:r>
    </w:p>
    <w:p w:rsidR="000D2B95" w:rsidRPr="000D2B95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9.4. При разделении обязанностей по обеспечению функционирования сайта между участниками образовательных отношений и третьим лицом, обязанности на первых прописываются в приказе заведующего детским садом, вторых - в Договоре дошкольного образовательного учреждения с третьим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9.5. Иные, необходимые или не учтенные настоящим Положением обязанности, могут быть прописаны в приказе заведующего дошкольным образовательным учреждением или определены техническим заданием Договора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третьим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лицом.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9.6. 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9.7. Порядок привлечения к ответственности лиц, обеспечивающих создание и функционирование официального сайта дошкольного образовательного учреждения, устанавливается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D2B9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ab/>
        <w:t>9.8. Лица, ответственные за функционирование официального сайта, несут ответственность: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 отсутствие на сайте информации, предусмотренной разделом 5;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 нарушение сроков обновления информации на официальном сайте дошкольного образовательного учреждения;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D29D6" w:rsidRPr="004D29D6">
        <w:rPr>
          <w:rFonts w:ascii="Times New Roman" w:hAnsi="Times New Roman" w:cs="Times New Roman"/>
          <w:sz w:val="28"/>
          <w:szCs w:val="28"/>
          <w:lang w:eastAsia="ru-RU"/>
        </w:rPr>
        <w:t>за размещение на сайте дошкольного образовательного учреждения информации, не соответствующей действительности.</w:t>
      </w:r>
    </w:p>
    <w:p w:rsidR="004D29D6" w:rsidRPr="004D29D6" w:rsidRDefault="000D2B95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9.9. Лицам, ответственным за функционирование сайта ДОУ, не допускается размещение на нем противоправной информации и информации, не имеющей отношения к деятельности ДОУ, образованию и воспитанию воспитанников,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345DE0" w:rsidRDefault="00345DE0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29D6" w:rsidRPr="00345DE0" w:rsidRDefault="004D29D6" w:rsidP="00345DE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45DE0">
        <w:rPr>
          <w:rFonts w:ascii="Times New Roman" w:hAnsi="Times New Roman" w:cs="Times New Roman"/>
          <w:b/>
          <w:sz w:val="28"/>
          <w:szCs w:val="28"/>
          <w:lang w:eastAsia="ru-RU"/>
        </w:rPr>
        <w:t>10. Заключительные положения</w:t>
      </w:r>
    </w:p>
    <w:p w:rsidR="00345DE0" w:rsidRDefault="00345DE0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D29D6" w:rsidRPr="004D29D6" w:rsidRDefault="00345DE0" w:rsidP="004D29D6">
      <w:pPr>
        <w:pStyle w:val="a5"/>
        <w:spacing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Федерации.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Положения.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D29D6" w:rsidRPr="004D29D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После принятия Положения  в новой редакции предыдущая утрачивает силу.</w:t>
      </w:r>
    </w:p>
    <w:p w:rsidR="004D29D6" w:rsidRPr="004D29D6" w:rsidRDefault="004D29D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29D6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4D29D6" w:rsidRPr="004D29D6" w:rsidRDefault="004D29D6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09FE" w:rsidRPr="004D29D6" w:rsidRDefault="002D09FE" w:rsidP="004D29D6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09FE" w:rsidRPr="004D29D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E0" w:rsidRDefault="007D0AE0" w:rsidP="0059091F">
      <w:pPr>
        <w:spacing w:after="0" w:line="240" w:lineRule="auto"/>
      </w:pPr>
      <w:r>
        <w:separator/>
      </w:r>
    </w:p>
  </w:endnote>
  <w:endnote w:type="continuationSeparator" w:id="0">
    <w:p w:rsidR="007D0AE0" w:rsidRDefault="007D0AE0" w:rsidP="0059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91F" w:rsidRDefault="005909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E0" w:rsidRDefault="007D0AE0" w:rsidP="0059091F">
      <w:pPr>
        <w:spacing w:after="0" w:line="240" w:lineRule="auto"/>
      </w:pPr>
      <w:r>
        <w:separator/>
      </w:r>
    </w:p>
  </w:footnote>
  <w:footnote w:type="continuationSeparator" w:id="0">
    <w:p w:rsidR="007D0AE0" w:rsidRDefault="007D0AE0" w:rsidP="00590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AA7"/>
    <w:multiLevelType w:val="multilevel"/>
    <w:tmpl w:val="A7FC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630982"/>
    <w:multiLevelType w:val="multilevel"/>
    <w:tmpl w:val="C6A6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320497"/>
    <w:multiLevelType w:val="multilevel"/>
    <w:tmpl w:val="A970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D5E37"/>
    <w:multiLevelType w:val="multilevel"/>
    <w:tmpl w:val="716A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263A01"/>
    <w:multiLevelType w:val="multilevel"/>
    <w:tmpl w:val="0988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B462C"/>
    <w:multiLevelType w:val="multilevel"/>
    <w:tmpl w:val="919A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BA4194"/>
    <w:multiLevelType w:val="multilevel"/>
    <w:tmpl w:val="0CFE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F613B"/>
    <w:multiLevelType w:val="multilevel"/>
    <w:tmpl w:val="C1A2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4C799F"/>
    <w:multiLevelType w:val="multilevel"/>
    <w:tmpl w:val="4992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775992"/>
    <w:multiLevelType w:val="multilevel"/>
    <w:tmpl w:val="0870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782748"/>
    <w:multiLevelType w:val="multilevel"/>
    <w:tmpl w:val="4C96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785C80"/>
    <w:multiLevelType w:val="multilevel"/>
    <w:tmpl w:val="D3A2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D14569"/>
    <w:multiLevelType w:val="multilevel"/>
    <w:tmpl w:val="3706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1A3F76"/>
    <w:multiLevelType w:val="multilevel"/>
    <w:tmpl w:val="999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C30061"/>
    <w:multiLevelType w:val="multilevel"/>
    <w:tmpl w:val="55B6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0B68B0"/>
    <w:multiLevelType w:val="multilevel"/>
    <w:tmpl w:val="C812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501544"/>
    <w:multiLevelType w:val="multilevel"/>
    <w:tmpl w:val="F7D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683DA6"/>
    <w:multiLevelType w:val="multilevel"/>
    <w:tmpl w:val="87DA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5F7737"/>
    <w:multiLevelType w:val="multilevel"/>
    <w:tmpl w:val="A688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A70A7E"/>
    <w:multiLevelType w:val="multilevel"/>
    <w:tmpl w:val="76F2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FE1B83"/>
    <w:multiLevelType w:val="multilevel"/>
    <w:tmpl w:val="47DA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002988"/>
    <w:multiLevelType w:val="multilevel"/>
    <w:tmpl w:val="E6F4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5505C8"/>
    <w:multiLevelType w:val="multilevel"/>
    <w:tmpl w:val="0E0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7D1FBC"/>
    <w:multiLevelType w:val="multilevel"/>
    <w:tmpl w:val="44B8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E70A4A"/>
    <w:multiLevelType w:val="multilevel"/>
    <w:tmpl w:val="BFCA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259093C"/>
    <w:multiLevelType w:val="multilevel"/>
    <w:tmpl w:val="F4F2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9A4E76"/>
    <w:multiLevelType w:val="multilevel"/>
    <w:tmpl w:val="B834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18"/>
  </w:num>
  <w:num w:numId="4">
    <w:abstractNumId w:val="21"/>
  </w:num>
  <w:num w:numId="5">
    <w:abstractNumId w:val="19"/>
  </w:num>
  <w:num w:numId="6">
    <w:abstractNumId w:val="9"/>
  </w:num>
  <w:num w:numId="7">
    <w:abstractNumId w:val="24"/>
  </w:num>
  <w:num w:numId="8">
    <w:abstractNumId w:val="3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26"/>
  </w:num>
  <w:num w:numId="14">
    <w:abstractNumId w:val="15"/>
  </w:num>
  <w:num w:numId="15">
    <w:abstractNumId w:val="10"/>
  </w:num>
  <w:num w:numId="16">
    <w:abstractNumId w:val="11"/>
  </w:num>
  <w:num w:numId="17">
    <w:abstractNumId w:val="17"/>
  </w:num>
  <w:num w:numId="18">
    <w:abstractNumId w:val="4"/>
  </w:num>
  <w:num w:numId="19">
    <w:abstractNumId w:val="6"/>
  </w:num>
  <w:num w:numId="20">
    <w:abstractNumId w:val="22"/>
  </w:num>
  <w:num w:numId="21">
    <w:abstractNumId w:val="16"/>
  </w:num>
  <w:num w:numId="22">
    <w:abstractNumId w:val="23"/>
  </w:num>
  <w:num w:numId="23">
    <w:abstractNumId w:val="0"/>
  </w:num>
  <w:num w:numId="24">
    <w:abstractNumId w:val="13"/>
  </w:num>
  <w:num w:numId="25">
    <w:abstractNumId w:val="20"/>
  </w:num>
  <w:num w:numId="26">
    <w:abstractNumId w:val="2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7"/>
    <w:rsid w:val="000478E4"/>
    <w:rsid w:val="00085466"/>
    <w:rsid w:val="000D2B95"/>
    <w:rsid w:val="00114895"/>
    <w:rsid w:val="00156C67"/>
    <w:rsid w:val="001D6B34"/>
    <w:rsid w:val="0025774C"/>
    <w:rsid w:val="00296C3D"/>
    <w:rsid w:val="002D09FE"/>
    <w:rsid w:val="00307A04"/>
    <w:rsid w:val="00345DE0"/>
    <w:rsid w:val="003465D8"/>
    <w:rsid w:val="003B020B"/>
    <w:rsid w:val="004D29D6"/>
    <w:rsid w:val="0050149D"/>
    <w:rsid w:val="00563293"/>
    <w:rsid w:val="0059091F"/>
    <w:rsid w:val="005A46DA"/>
    <w:rsid w:val="005D5186"/>
    <w:rsid w:val="006177E9"/>
    <w:rsid w:val="006C1D11"/>
    <w:rsid w:val="006F1535"/>
    <w:rsid w:val="006F2080"/>
    <w:rsid w:val="007177C1"/>
    <w:rsid w:val="007D0AE0"/>
    <w:rsid w:val="008533BD"/>
    <w:rsid w:val="008D2F77"/>
    <w:rsid w:val="009A7F15"/>
    <w:rsid w:val="00A41D3D"/>
    <w:rsid w:val="00B615AC"/>
    <w:rsid w:val="00BF7CEC"/>
    <w:rsid w:val="00C46261"/>
    <w:rsid w:val="00C64E39"/>
    <w:rsid w:val="00E36F50"/>
    <w:rsid w:val="00E97E4F"/>
    <w:rsid w:val="00EA7FB8"/>
    <w:rsid w:val="00F7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9217"/>
  <w15:docId w15:val="{6BFA3DE9-08A3-4555-A11B-016A563A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9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D29D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90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091F"/>
  </w:style>
  <w:style w:type="paragraph" w:styleId="a8">
    <w:name w:val="footer"/>
    <w:basedOn w:val="a"/>
    <w:link w:val="a9"/>
    <w:uiPriority w:val="99"/>
    <w:unhideWhenUsed/>
    <w:rsid w:val="00590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091F"/>
  </w:style>
  <w:style w:type="table" w:styleId="aa">
    <w:name w:val="Table Grid"/>
    <w:basedOn w:val="a1"/>
    <w:uiPriority w:val="59"/>
    <w:rsid w:val="0050149D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1921-9F3A-437F-A15E-2F274740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6263</Words>
  <Characters>35703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Пользователь</cp:lastModifiedBy>
  <cp:revision>4</cp:revision>
  <cp:lastPrinted>2021-12-22T12:22:00Z</cp:lastPrinted>
  <dcterms:created xsi:type="dcterms:W3CDTF">2021-12-22T12:22:00Z</dcterms:created>
  <dcterms:modified xsi:type="dcterms:W3CDTF">2021-12-22T12:29:00Z</dcterms:modified>
</cp:coreProperties>
</file>