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42" w:rsidRDefault="00D66D42" w:rsidP="00B37E6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6"/>
          <w:szCs w:val="26"/>
        </w:rPr>
      </w:pPr>
    </w:p>
    <w:p w:rsidR="00D66D42" w:rsidRDefault="00D66D42" w:rsidP="00B37E6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6"/>
          <w:szCs w:val="26"/>
        </w:rPr>
      </w:pPr>
    </w:p>
    <w:p w:rsidR="000E2AE0" w:rsidRPr="000E2AE0" w:rsidRDefault="000E2AE0" w:rsidP="000E2AE0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2AE0" w:rsidRPr="000E2AE0" w:rsidRDefault="000E2AE0" w:rsidP="000E2AE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 w:rsidRPr="000E2AE0">
        <w:rPr>
          <w:rFonts w:ascii="Times New Roman" w:eastAsia="Times New Roman" w:hAnsi="Times New Roman" w:cs="Arial"/>
          <w:sz w:val="24"/>
          <w:szCs w:val="24"/>
        </w:rPr>
        <w:t xml:space="preserve">КОМИТЕТ ПРАВИТЕЛЬСТВА ЧЕЧЕНСКОЙ РЕСПУБЛИКИ ПО </w:t>
      </w:r>
    </w:p>
    <w:p w:rsidR="000E2AE0" w:rsidRPr="000E2AE0" w:rsidRDefault="000E2AE0" w:rsidP="000E2AE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 w:rsidRPr="000E2AE0">
        <w:rPr>
          <w:rFonts w:ascii="Times New Roman" w:eastAsia="Times New Roman" w:hAnsi="Times New Roman" w:cs="Arial"/>
          <w:sz w:val="24"/>
          <w:szCs w:val="24"/>
        </w:rPr>
        <w:t>ДОШКОЛЬНОМУ ОБРАЗОВАНИЮ</w:t>
      </w:r>
    </w:p>
    <w:p w:rsidR="000E2AE0" w:rsidRPr="000E2AE0" w:rsidRDefault="000E2AE0" w:rsidP="000E2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2AE0"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0E2AE0" w:rsidRPr="000E2AE0" w:rsidRDefault="000E2AE0" w:rsidP="000E2AE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E2AE0">
        <w:rPr>
          <w:rFonts w:ascii="Times New Roman" w:eastAsia="Times New Roman" w:hAnsi="Times New Roman" w:cs="Times New Roman"/>
          <w:b/>
          <w:sz w:val="26"/>
          <w:szCs w:val="26"/>
        </w:rPr>
        <w:t>«ДЕТСКИЙ САД № 23 «СЕДА»</w:t>
      </w:r>
      <w:r w:rsidRPr="000E2AE0">
        <w:rPr>
          <w:rFonts w:ascii="Times New Roman" w:eastAsia="Times New Roman" w:hAnsi="Times New Roman" w:cs="Arial"/>
          <w:b/>
          <w:sz w:val="24"/>
          <w:szCs w:val="24"/>
        </w:rPr>
        <w:t xml:space="preserve"> г. ГРОЗНЫЙ</w:t>
      </w:r>
    </w:p>
    <w:p w:rsidR="000E2AE0" w:rsidRPr="000E2AE0" w:rsidRDefault="000E2AE0" w:rsidP="000E2AE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r w:rsidRPr="000E2AE0">
        <w:rPr>
          <w:rFonts w:ascii="Times New Roman" w:eastAsia="Times New Roman" w:hAnsi="Times New Roman" w:cs="Arial"/>
          <w:b/>
          <w:sz w:val="24"/>
          <w:szCs w:val="24"/>
        </w:rPr>
        <w:t>(</w:t>
      </w:r>
      <w:r w:rsidRPr="000E2AE0">
        <w:rPr>
          <w:rFonts w:ascii="Times New Roman" w:eastAsia="Times New Roman" w:hAnsi="Times New Roman" w:cs="Arial"/>
          <w:b/>
          <w:sz w:val="26"/>
          <w:szCs w:val="26"/>
        </w:rPr>
        <w:t>ГБДОУ «Детский сад № 23 «Седа» г. Грозный)</w:t>
      </w:r>
    </w:p>
    <w:p w:rsidR="000E2AE0" w:rsidRPr="000E2AE0" w:rsidRDefault="000E2AE0" w:rsidP="000E2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AE0">
        <w:rPr>
          <w:rFonts w:ascii="Times New Roman" w:eastAsia="Times New Roman" w:hAnsi="Times New Roman" w:cs="Times New Roman"/>
          <w:sz w:val="24"/>
          <w:szCs w:val="24"/>
        </w:rPr>
        <w:t xml:space="preserve">НОХЧИЙН РЕСПУБЛИКАН ПРАВИТЕЛЬСТВОН ШКОЛЕ ДАХАЗА </w:t>
      </w:r>
    </w:p>
    <w:p w:rsidR="000E2AE0" w:rsidRPr="000E2AE0" w:rsidRDefault="000E2AE0" w:rsidP="000E2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AE0">
        <w:rPr>
          <w:rFonts w:ascii="Times New Roman" w:eastAsia="Times New Roman" w:hAnsi="Times New Roman" w:cs="Times New Roman"/>
          <w:sz w:val="24"/>
          <w:szCs w:val="24"/>
        </w:rPr>
        <w:t>ДОЛЧУ БЕРИЙН ДЕШАРАН КОМИТЕТ</w:t>
      </w:r>
    </w:p>
    <w:p w:rsidR="000E2AE0" w:rsidRPr="000E2AE0" w:rsidRDefault="000E2AE0" w:rsidP="000E2AE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r w:rsidRPr="000E2AE0">
        <w:rPr>
          <w:rFonts w:ascii="Times New Roman" w:eastAsia="Times New Roman" w:hAnsi="Times New Roman" w:cs="Arial"/>
          <w:b/>
          <w:sz w:val="24"/>
          <w:szCs w:val="24"/>
        </w:rPr>
        <w:t>Грозный-</w:t>
      </w:r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г1алин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пачхьалкхан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школе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дахаза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долчу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берийн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дешаран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бюджетни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хьукхмат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№23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йолу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берийн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proofErr w:type="spellStart"/>
      <w:r w:rsidRPr="000E2AE0">
        <w:rPr>
          <w:rFonts w:ascii="Times New Roman" w:eastAsia="Times New Roman" w:hAnsi="Times New Roman" w:cs="Arial"/>
          <w:b/>
          <w:sz w:val="26"/>
          <w:szCs w:val="26"/>
        </w:rPr>
        <w:t>беш</w:t>
      </w:r>
      <w:proofErr w:type="spellEnd"/>
      <w:r w:rsidRPr="000E2AE0">
        <w:rPr>
          <w:rFonts w:ascii="Times New Roman" w:eastAsia="Times New Roman" w:hAnsi="Times New Roman" w:cs="Arial"/>
          <w:b/>
          <w:sz w:val="26"/>
          <w:szCs w:val="26"/>
        </w:rPr>
        <w:t xml:space="preserve"> «Седа»  </w:t>
      </w:r>
    </w:p>
    <w:p w:rsidR="000E2AE0" w:rsidRPr="000E2AE0" w:rsidRDefault="000E2AE0" w:rsidP="000E2AE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r w:rsidRPr="000E2AE0">
        <w:rPr>
          <w:rFonts w:ascii="Times New Roman" w:eastAsia="Times New Roman" w:hAnsi="Times New Roman" w:cs="Arial"/>
          <w:b/>
          <w:sz w:val="24"/>
          <w:szCs w:val="24"/>
        </w:rPr>
        <w:t>(</w:t>
      </w:r>
      <w:r w:rsidRPr="000E2AE0">
        <w:rPr>
          <w:rFonts w:ascii="Times New Roman" w:eastAsia="Times New Roman" w:hAnsi="Times New Roman" w:cs="Arial"/>
          <w:b/>
          <w:sz w:val="26"/>
          <w:szCs w:val="26"/>
        </w:rPr>
        <w:t>Грозный-г1алийн ПШДДБДБХЬ№23 «Седа»)</w:t>
      </w:r>
    </w:p>
    <w:p w:rsidR="000E2AE0" w:rsidRPr="000E2AE0" w:rsidRDefault="000E2AE0" w:rsidP="000E2AE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AE0" w:rsidRPr="000E2AE0" w:rsidRDefault="000E2AE0" w:rsidP="000E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A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2AE0">
        <w:rPr>
          <w:rFonts w:ascii="Times New Roman" w:eastAsia="Times New Roman" w:hAnsi="Times New Roman" w:cs="Times New Roman"/>
          <w:sz w:val="28"/>
          <w:szCs w:val="28"/>
        </w:rPr>
        <w:t xml:space="preserve">П Р И К А З </w:t>
      </w:r>
    </w:p>
    <w:p w:rsidR="000E2AE0" w:rsidRPr="000E2AE0" w:rsidRDefault="000E2AE0" w:rsidP="000E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AE0" w:rsidRPr="000E2AE0" w:rsidRDefault="000E2AE0" w:rsidP="000E2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AE0" w:rsidRPr="000E2AE0" w:rsidRDefault="000E2AE0" w:rsidP="000E2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AE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E2AE0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gramStart"/>
      <w:r w:rsidR="00EC6692">
        <w:rPr>
          <w:rFonts w:ascii="Times New Roman" w:eastAsia="Times New Roman" w:hAnsi="Times New Roman" w:cs="Times New Roman"/>
          <w:sz w:val="28"/>
          <w:szCs w:val="28"/>
          <w:u w:val="single"/>
        </w:rPr>
        <w:t>13»  09</w:t>
      </w:r>
      <w:proofErr w:type="gramEnd"/>
      <w:r w:rsidRPr="000E2A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AE0">
        <w:rPr>
          <w:rFonts w:ascii="Times New Roman" w:eastAsia="Times New Roman" w:hAnsi="Times New Roman" w:cs="Times New Roman"/>
          <w:sz w:val="28"/>
          <w:szCs w:val="28"/>
          <w:u w:val="single"/>
        </w:rPr>
        <w:t>2019г.</w:t>
      </w:r>
      <w:r w:rsidRPr="000E2AE0">
        <w:rPr>
          <w:rFonts w:ascii="Times New Roman" w:eastAsia="Times New Roman" w:hAnsi="Times New Roman" w:cs="Times New Roman"/>
          <w:sz w:val="28"/>
          <w:szCs w:val="28"/>
        </w:rPr>
        <w:t xml:space="preserve">                     г. Грозный                                           </w:t>
      </w:r>
      <w:r w:rsidR="00EC6692">
        <w:rPr>
          <w:rFonts w:ascii="Times New Roman" w:eastAsia="Times New Roman" w:hAnsi="Times New Roman" w:cs="Times New Roman"/>
          <w:b/>
          <w:sz w:val="28"/>
          <w:szCs w:val="28"/>
        </w:rPr>
        <w:t>№ 55</w:t>
      </w:r>
      <w:r w:rsidRPr="000E2AE0">
        <w:rPr>
          <w:rFonts w:ascii="Times New Roman" w:eastAsia="Times New Roman" w:hAnsi="Times New Roman" w:cs="Times New Roman"/>
          <w:b/>
          <w:sz w:val="28"/>
          <w:szCs w:val="28"/>
        </w:rPr>
        <w:t>-од</w:t>
      </w:r>
    </w:p>
    <w:p w:rsidR="00741A1D" w:rsidRDefault="00741A1D" w:rsidP="003848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A1D" w:rsidRDefault="00741A1D" w:rsidP="0074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назначении ответственных лиц </w:t>
      </w:r>
    </w:p>
    <w:p w:rsidR="007A1FB0" w:rsidRDefault="00741A1D" w:rsidP="0074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5A74A0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</w:t>
      </w:r>
      <w:r>
        <w:rPr>
          <w:rFonts w:ascii="Times New Roman" w:hAnsi="Times New Roman" w:cs="Times New Roman"/>
          <w:b/>
          <w:sz w:val="24"/>
          <w:szCs w:val="24"/>
        </w:rPr>
        <w:t>безопасности</w:t>
      </w:r>
      <w:r w:rsidR="005A74A0">
        <w:rPr>
          <w:rFonts w:ascii="Times New Roman" w:hAnsi="Times New Roman" w:cs="Times New Roman"/>
          <w:b/>
          <w:sz w:val="24"/>
          <w:szCs w:val="24"/>
        </w:rPr>
        <w:t xml:space="preserve"> в ДОУ</w:t>
      </w:r>
    </w:p>
    <w:p w:rsidR="00741A1D" w:rsidRPr="00384860" w:rsidRDefault="00741A1D" w:rsidP="0074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E0" w:rsidRDefault="001872D8" w:rsidP="001872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1FB0" w:rsidRPr="00384860">
        <w:rPr>
          <w:rFonts w:ascii="Times New Roman" w:hAnsi="Times New Roman" w:cs="Times New Roman"/>
          <w:sz w:val="28"/>
          <w:szCs w:val="28"/>
        </w:rPr>
        <w:t>Во исполнение Федерального закона Росс</w:t>
      </w:r>
      <w:r w:rsidR="005672E1">
        <w:rPr>
          <w:rFonts w:ascii="Times New Roman" w:hAnsi="Times New Roman" w:cs="Times New Roman"/>
          <w:sz w:val="28"/>
          <w:szCs w:val="28"/>
        </w:rPr>
        <w:t>ийской Федерации от 06.03.2006 №</w:t>
      </w:r>
      <w:r w:rsidR="007A1FB0" w:rsidRPr="00384860">
        <w:rPr>
          <w:rFonts w:ascii="Times New Roman" w:hAnsi="Times New Roman" w:cs="Times New Roman"/>
          <w:sz w:val="28"/>
          <w:szCs w:val="28"/>
        </w:rPr>
        <w:t xml:space="preserve"> 35-ФЗ "О противодействии терроризму", Указа Президента Росс</w:t>
      </w:r>
      <w:r w:rsidR="005672E1">
        <w:rPr>
          <w:rFonts w:ascii="Times New Roman" w:hAnsi="Times New Roman" w:cs="Times New Roman"/>
          <w:sz w:val="28"/>
          <w:szCs w:val="28"/>
        </w:rPr>
        <w:t>ийской Федерации от 15.02.2006 №</w:t>
      </w:r>
      <w:r w:rsidR="007A1FB0" w:rsidRPr="00384860">
        <w:rPr>
          <w:rFonts w:ascii="Times New Roman" w:hAnsi="Times New Roman" w:cs="Times New Roman"/>
          <w:sz w:val="28"/>
          <w:szCs w:val="28"/>
        </w:rPr>
        <w:t xml:space="preserve"> 116 "О мерах по противодействию терроризму", распоряжения Правительства Российской Ф</w:t>
      </w:r>
      <w:r w:rsidR="005672E1">
        <w:rPr>
          <w:rFonts w:ascii="Times New Roman" w:hAnsi="Times New Roman" w:cs="Times New Roman"/>
          <w:sz w:val="28"/>
          <w:szCs w:val="28"/>
        </w:rPr>
        <w:t>едерации от 23.03.2006 № 411-рс</w:t>
      </w:r>
      <w:r w:rsidR="007A1FB0" w:rsidRPr="00384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FB0" w:rsidRPr="00384860">
        <w:rPr>
          <w:rFonts w:ascii="Times New Roman" w:hAnsi="Times New Roman" w:cs="Times New Roman"/>
          <w:sz w:val="28"/>
          <w:szCs w:val="28"/>
        </w:rPr>
        <w:t>в целях обеспечения антитеррористической безопасности, охраны жизни и здоровья воспитанников и работников</w:t>
      </w:r>
      <w:r w:rsidR="005672E1">
        <w:rPr>
          <w:rFonts w:ascii="Times New Roman" w:hAnsi="Times New Roman" w:cs="Times New Roman"/>
          <w:sz w:val="28"/>
          <w:szCs w:val="28"/>
        </w:rPr>
        <w:t>,</w:t>
      </w:r>
      <w:r w:rsidR="00D46778" w:rsidRPr="00D467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E2AE0" w:rsidRDefault="000E2AE0" w:rsidP="000E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72E1" w:rsidRPr="000E2AE0" w:rsidRDefault="000E2AE0" w:rsidP="000E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A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ПРИКАЗЫВАЮ:</w:t>
      </w:r>
    </w:p>
    <w:p w:rsidR="001D50EE" w:rsidRDefault="00D46778" w:rsidP="00D46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778">
        <w:rPr>
          <w:rFonts w:ascii="Times New Roman" w:hAnsi="Times New Roman" w:cs="Times New Roman"/>
          <w:sz w:val="28"/>
          <w:szCs w:val="28"/>
        </w:rPr>
        <w:t xml:space="preserve">1. </w:t>
      </w:r>
      <w:r w:rsidR="007A1FB0" w:rsidRPr="00D46778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 w:rsidR="00741A1D" w:rsidRPr="00D46778">
        <w:rPr>
          <w:rFonts w:ascii="Times New Roman" w:hAnsi="Times New Roman" w:cs="Times New Roman"/>
          <w:sz w:val="28"/>
          <w:szCs w:val="28"/>
        </w:rPr>
        <w:t>по антитеррористической защищенности</w:t>
      </w:r>
      <w:r w:rsidR="00741A1D">
        <w:rPr>
          <w:rFonts w:ascii="Times New Roman" w:hAnsi="Times New Roman" w:cs="Times New Roman"/>
          <w:sz w:val="28"/>
          <w:szCs w:val="28"/>
        </w:rPr>
        <w:t xml:space="preserve"> </w:t>
      </w:r>
      <w:r w:rsidR="00741A1D" w:rsidRPr="00D46778">
        <w:rPr>
          <w:rFonts w:ascii="Times New Roman" w:hAnsi="Times New Roman" w:cs="Times New Roman"/>
          <w:sz w:val="28"/>
          <w:szCs w:val="28"/>
        </w:rPr>
        <w:t xml:space="preserve">в ДОУ </w:t>
      </w:r>
      <w:r w:rsidR="00A566E2">
        <w:rPr>
          <w:rFonts w:ascii="Times New Roman" w:hAnsi="Times New Roman" w:cs="Times New Roman"/>
          <w:sz w:val="28"/>
          <w:szCs w:val="28"/>
        </w:rPr>
        <w:t xml:space="preserve">инструктора по физической культуре </w:t>
      </w:r>
      <w:proofErr w:type="spellStart"/>
      <w:r w:rsidR="00A566E2">
        <w:rPr>
          <w:rFonts w:ascii="Times New Roman" w:hAnsi="Times New Roman" w:cs="Times New Roman"/>
          <w:sz w:val="28"/>
          <w:szCs w:val="28"/>
        </w:rPr>
        <w:t>Аларханова</w:t>
      </w:r>
      <w:proofErr w:type="spellEnd"/>
      <w:r w:rsidR="00A566E2">
        <w:rPr>
          <w:rFonts w:ascii="Times New Roman" w:hAnsi="Times New Roman" w:cs="Times New Roman"/>
          <w:sz w:val="28"/>
          <w:szCs w:val="28"/>
        </w:rPr>
        <w:t xml:space="preserve"> И. И. </w:t>
      </w:r>
      <w:r w:rsidR="00741A1D">
        <w:rPr>
          <w:rFonts w:ascii="Times New Roman" w:hAnsi="Times New Roman" w:cs="Times New Roman"/>
          <w:sz w:val="28"/>
          <w:szCs w:val="28"/>
        </w:rPr>
        <w:t>за проведение работы с</w:t>
      </w:r>
      <w:r w:rsidR="007A1FB0" w:rsidRPr="00D46778">
        <w:rPr>
          <w:rFonts w:ascii="Times New Roman" w:hAnsi="Times New Roman" w:cs="Times New Roman"/>
          <w:sz w:val="28"/>
          <w:szCs w:val="28"/>
        </w:rPr>
        <w:t xml:space="preserve"> </w:t>
      </w:r>
      <w:r w:rsidR="00741A1D">
        <w:rPr>
          <w:rFonts w:ascii="Times New Roman" w:hAnsi="Times New Roman" w:cs="Times New Roman"/>
          <w:sz w:val="28"/>
          <w:szCs w:val="28"/>
        </w:rPr>
        <w:t>административным, учебно-вспомогательным, медицинским и младшим обслуживающим персоналом</w:t>
      </w:r>
      <w:r w:rsidR="00205C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41A1D">
        <w:rPr>
          <w:rFonts w:ascii="Times New Roman" w:hAnsi="Times New Roman" w:cs="Times New Roman"/>
          <w:sz w:val="28"/>
          <w:szCs w:val="28"/>
        </w:rPr>
        <w:t>.</w:t>
      </w:r>
      <w:r w:rsidR="007A1FB0" w:rsidRPr="00D46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A1D" w:rsidRPr="00D46778" w:rsidRDefault="00741A1D" w:rsidP="00D46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6778">
        <w:rPr>
          <w:rFonts w:ascii="Times New Roman" w:hAnsi="Times New Roman" w:cs="Times New Roman"/>
          <w:sz w:val="28"/>
          <w:szCs w:val="28"/>
        </w:rPr>
        <w:t>Назначить ответственным по антитеррористической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778">
        <w:rPr>
          <w:rFonts w:ascii="Times New Roman" w:hAnsi="Times New Roman" w:cs="Times New Roman"/>
          <w:sz w:val="28"/>
          <w:szCs w:val="28"/>
        </w:rPr>
        <w:t xml:space="preserve">в ДОУ </w:t>
      </w:r>
      <w:r>
        <w:rPr>
          <w:rFonts w:ascii="Times New Roman" w:hAnsi="Times New Roman" w:cs="Times New Roman"/>
          <w:sz w:val="28"/>
          <w:szCs w:val="28"/>
        </w:rPr>
        <w:t xml:space="preserve">за проведение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205C91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="00205C91">
        <w:rPr>
          <w:rFonts w:ascii="Times New Roman" w:hAnsi="Times New Roman" w:cs="Times New Roman"/>
          <w:sz w:val="28"/>
          <w:szCs w:val="28"/>
        </w:rPr>
        <w:t xml:space="preserve"> и педагогическим персоналом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766" w:rsidRDefault="00741A1D" w:rsidP="00D46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4766" w:rsidRPr="00D46778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54766" w:rsidRPr="00D46778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54766" w:rsidRPr="00D46778">
        <w:rPr>
          <w:rFonts w:ascii="Times New Roman" w:hAnsi="Times New Roman" w:cs="Times New Roman"/>
          <w:sz w:val="28"/>
          <w:szCs w:val="28"/>
        </w:rPr>
        <w:t xml:space="preserve">работы по антитеррористической защищенности </w:t>
      </w:r>
      <w:r w:rsidR="00A566E2" w:rsidRPr="00D46778">
        <w:rPr>
          <w:rFonts w:ascii="Times New Roman" w:hAnsi="Times New Roman" w:cs="Times New Roman"/>
          <w:sz w:val="28"/>
          <w:szCs w:val="28"/>
        </w:rPr>
        <w:t xml:space="preserve">заместителя заведующего по </w:t>
      </w:r>
      <w:r w:rsidR="00A566E2">
        <w:rPr>
          <w:rFonts w:ascii="Times New Roman" w:hAnsi="Times New Roman" w:cs="Times New Roman"/>
          <w:sz w:val="28"/>
          <w:szCs w:val="28"/>
        </w:rPr>
        <w:t xml:space="preserve">учебно- воспитательной работе </w:t>
      </w:r>
      <w:proofErr w:type="spellStart"/>
      <w:r w:rsidR="00A566E2">
        <w:rPr>
          <w:rFonts w:ascii="Times New Roman" w:hAnsi="Times New Roman" w:cs="Times New Roman"/>
          <w:sz w:val="28"/>
          <w:szCs w:val="28"/>
        </w:rPr>
        <w:t>Эдилсултанову</w:t>
      </w:r>
      <w:proofErr w:type="spellEnd"/>
      <w:r w:rsidR="00A566E2">
        <w:rPr>
          <w:rFonts w:ascii="Times New Roman" w:hAnsi="Times New Roman" w:cs="Times New Roman"/>
          <w:sz w:val="28"/>
          <w:szCs w:val="28"/>
        </w:rPr>
        <w:t xml:space="preserve"> З. Ш., </w:t>
      </w:r>
      <w:r w:rsidR="00854766" w:rsidRPr="00D46778">
        <w:rPr>
          <w:rFonts w:ascii="Times New Roman" w:hAnsi="Times New Roman" w:cs="Times New Roman"/>
          <w:sz w:val="28"/>
          <w:szCs w:val="28"/>
        </w:rPr>
        <w:t>провести со всеми категориями сотрудников инструктивное занятие о порядке действий при угрозе или совершении террористического акта, выявлении экстремистских материалов.</w:t>
      </w:r>
    </w:p>
    <w:p w:rsidR="00DC2BA4" w:rsidRP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2BA4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A4" w:rsidRP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A4">
        <w:rPr>
          <w:rFonts w:ascii="Times New Roman" w:hAnsi="Times New Roman" w:cs="Times New Roman"/>
          <w:sz w:val="28"/>
          <w:szCs w:val="28"/>
        </w:rPr>
        <w:t xml:space="preserve">- </w:t>
      </w:r>
      <w:r w:rsidR="00A56E54" w:rsidRPr="00DC2BA4">
        <w:rPr>
          <w:rFonts w:ascii="Times New Roman" w:hAnsi="Times New Roman" w:cs="Times New Roman"/>
          <w:sz w:val="28"/>
          <w:szCs w:val="28"/>
        </w:rPr>
        <w:t>положение об</w:t>
      </w:r>
      <w:r w:rsidRPr="00DC2BA4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 ДОУ (приложение 1)</w:t>
      </w:r>
    </w:p>
    <w:p w:rsidR="00DC2BA4" w:rsidRP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A4">
        <w:rPr>
          <w:rFonts w:ascii="Times New Roman" w:hAnsi="Times New Roman" w:cs="Times New Roman"/>
          <w:sz w:val="28"/>
          <w:szCs w:val="28"/>
        </w:rPr>
        <w:t>- систему работы по противодействию терроризму (приложение 2)</w:t>
      </w:r>
    </w:p>
    <w:p w:rsidR="00DC2BA4" w:rsidRPr="00DC2BA4" w:rsidRDefault="00A56E5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2BA4" w:rsidRPr="00DC2BA4">
        <w:rPr>
          <w:rFonts w:ascii="Times New Roman" w:hAnsi="Times New Roman" w:cs="Times New Roman"/>
          <w:sz w:val="28"/>
          <w:szCs w:val="28"/>
        </w:rPr>
        <w:t>функциональные обязанности лица, ответственного за антитеррористическую безопасность (приложение 3)</w:t>
      </w:r>
    </w:p>
    <w:p w:rsidR="00DC2BA4" w:rsidRPr="00DC2BA4" w:rsidRDefault="00DC2BA4" w:rsidP="00DC2BA4">
      <w:pPr>
        <w:spacing w:after="0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A4">
        <w:rPr>
          <w:rFonts w:ascii="Times New Roman" w:hAnsi="Times New Roman" w:cs="Times New Roman"/>
          <w:sz w:val="28"/>
          <w:szCs w:val="28"/>
        </w:rPr>
        <w:t>- материал для обучения сотрудников ДОУ по противодействию терроризму</w:t>
      </w:r>
      <w:r w:rsidR="00A56E54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DC2BA4">
        <w:rPr>
          <w:rFonts w:ascii="Times New Roman" w:hAnsi="Times New Roman" w:cs="Times New Roman"/>
          <w:sz w:val="28"/>
          <w:szCs w:val="28"/>
        </w:rPr>
        <w:t>.</w:t>
      </w:r>
    </w:p>
    <w:p w:rsidR="00DC2BA4" w:rsidRDefault="00DC2BA4" w:rsidP="00D46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766" w:rsidRPr="006B43D0" w:rsidRDefault="001872D8" w:rsidP="00741A1D">
      <w:pPr>
        <w:pStyle w:val="a5"/>
        <w:shd w:val="clear" w:color="auto" w:fill="FFFFFF"/>
        <w:tabs>
          <w:tab w:val="left" w:pos="142"/>
          <w:tab w:val="left" w:pos="567"/>
          <w:tab w:val="left" w:pos="709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1A1D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D46778" w:rsidRPr="006B43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6E54">
        <w:rPr>
          <w:sz w:val="28"/>
          <w:szCs w:val="28"/>
        </w:rPr>
        <w:t xml:space="preserve">Контроль </w:t>
      </w:r>
      <w:r w:rsidR="005A2828" w:rsidRPr="006B43D0">
        <w:rPr>
          <w:sz w:val="28"/>
          <w:szCs w:val="28"/>
        </w:rPr>
        <w:t>исполнени</w:t>
      </w:r>
      <w:r w:rsidR="00A56E54">
        <w:rPr>
          <w:sz w:val="28"/>
          <w:szCs w:val="28"/>
        </w:rPr>
        <w:t>я</w:t>
      </w:r>
      <w:r w:rsidR="005A2828" w:rsidRPr="006B43D0">
        <w:rPr>
          <w:sz w:val="28"/>
          <w:szCs w:val="28"/>
        </w:rPr>
        <w:t xml:space="preserve"> настоящего приказа оставляю за собой.</w:t>
      </w:r>
    </w:p>
    <w:p w:rsidR="007A1FB0" w:rsidRPr="006B43D0" w:rsidRDefault="007A1FB0" w:rsidP="001872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2E1" w:rsidRPr="006B43D0" w:rsidRDefault="005672E1" w:rsidP="001872D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1FB0" w:rsidRPr="006B43D0" w:rsidRDefault="00D66D42" w:rsidP="00567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3D0">
        <w:rPr>
          <w:rFonts w:ascii="Times New Roman" w:hAnsi="Times New Roman" w:cs="Times New Roman"/>
          <w:sz w:val="28"/>
          <w:szCs w:val="28"/>
        </w:rPr>
        <w:t xml:space="preserve">     </w:t>
      </w:r>
      <w:r w:rsidR="005672E1" w:rsidRPr="006B43D0">
        <w:rPr>
          <w:rFonts w:ascii="Times New Roman" w:hAnsi="Times New Roman" w:cs="Times New Roman"/>
          <w:sz w:val="28"/>
          <w:szCs w:val="28"/>
        </w:rPr>
        <w:t>Заведующий Д</w:t>
      </w:r>
      <w:r w:rsidR="005A2828" w:rsidRPr="006B43D0">
        <w:rPr>
          <w:rFonts w:ascii="Times New Roman" w:hAnsi="Times New Roman" w:cs="Times New Roman"/>
          <w:sz w:val="28"/>
          <w:szCs w:val="28"/>
        </w:rPr>
        <w:t xml:space="preserve">ОУ                                                                </w:t>
      </w:r>
      <w:r w:rsidR="00A566E2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="00A566E2">
        <w:rPr>
          <w:rFonts w:ascii="Times New Roman" w:hAnsi="Times New Roman" w:cs="Times New Roman"/>
          <w:sz w:val="28"/>
          <w:szCs w:val="28"/>
        </w:rPr>
        <w:t>Аларханова</w:t>
      </w:r>
      <w:proofErr w:type="spellEnd"/>
      <w:r w:rsidR="00A56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2E1" w:rsidRPr="006B43D0" w:rsidRDefault="005672E1" w:rsidP="005672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828" w:rsidRDefault="006B43D0" w:rsidP="00A8154C">
      <w:pPr>
        <w:tabs>
          <w:tab w:val="left" w:pos="60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154C" w:rsidRPr="006B43D0">
        <w:rPr>
          <w:rFonts w:ascii="Times New Roman" w:hAnsi="Times New Roman" w:cs="Times New Roman"/>
          <w:sz w:val="28"/>
          <w:szCs w:val="28"/>
        </w:rPr>
        <w:t xml:space="preserve"> </w:t>
      </w:r>
      <w:r w:rsidR="00D66D42" w:rsidRPr="006B43D0">
        <w:rPr>
          <w:rFonts w:ascii="Times New Roman" w:hAnsi="Times New Roman" w:cs="Times New Roman"/>
          <w:sz w:val="28"/>
          <w:szCs w:val="28"/>
        </w:rPr>
        <w:t xml:space="preserve">   </w:t>
      </w:r>
      <w:r w:rsidR="00A8154C" w:rsidRPr="006B43D0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1872D8">
        <w:rPr>
          <w:rFonts w:ascii="Times New Roman" w:hAnsi="Times New Roman" w:cs="Times New Roman"/>
          <w:sz w:val="28"/>
          <w:szCs w:val="28"/>
        </w:rPr>
        <w:t>ы</w:t>
      </w:r>
      <w:r w:rsidR="005672E1" w:rsidRPr="006B43D0">
        <w:rPr>
          <w:rFonts w:ascii="Times New Roman" w:hAnsi="Times New Roman" w:cs="Times New Roman"/>
          <w:sz w:val="28"/>
          <w:szCs w:val="28"/>
        </w:rPr>
        <w:t>:</w:t>
      </w:r>
      <w:r w:rsidR="005672E1" w:rsidRPr="006B43D0">
        <w:rPr>
          <w:rFonts w:ascii="Times New Roman" w:hAnsi="Times New Roman" w:cs="Times New Roman"/>
          <w:sz w:val="28"/>
          <w:szCs w:val="28"/>
        </w:rPr>
        <w:tab/>
      </w:r>
      <w:r w:rsidR="00A8154C" w:rsidRPr="006B43D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B96">
        <w:rPr>
          <w:rFonts w:ascii="Times New Roman" w:hAnsi="Times New Roman" w:cs="Times New Roman"/>
          <w:sz w:val="28"/>
          <w:szCs w:val="28"/>
        </w:rPr>
        <w:t xml:space="preserve">   З.Ш. </w:t>
      </w:r>
      <w:proofErr w:type="spellStart"/>
      <w:r w:rsidR="00C21B96">
        <w:rPr>
          <w:rFonts w:ascii="Times New Roman" w:hAnsi="Times New Roman" w:cs="Times New Roman"/>
          <w:sz w:val="28"/>
          <w:szCs w:val="28"/>
        </w:rPr>
        <w:t>Эдилсултанова</w:t>
      </w:r>
      <w:proofErr w:type="spellEnd"/>
    </w:p>
    <w:p w:rsidR="006B43D0" w:rsidRPr="006B43D0" w:rsidRDefault="00C21B96" w:rsidP="00A8154C">
      <w:pPr>
        <w:tabs>
          <w:tab w:val="left" w:pos="60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И.И.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Аларханов</w:t>
      </w:r>
      <w:proofErr w:type="spellEnd"/>
    </w:p>
    <w:p w:rsidR="00AA2F58" w:rsidRPr="006B43D0" w:rsidRDefault="00AA2F58" w:rsidP="005A2828">
      <w:pPr>
        <w:tabs>
          <w:tab w:val="left" w:pos="607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45E" w:rsidRPr="006B43D0" w:rsidRDefault="00D5345E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FFC" w:rsidRPr="006B43D0" w:rsidRDefault="00194FF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54C" w:rsidRPr="006B43D0" w:rsidRDefault="00A8154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54C" w:rsidRPr="006B43D0" w:rsidRDefault="00A8154C" w:rsidP="005869CE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A1D" w:rsidRDefault="00741A1D" w:rsidP="00DA16C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A1D" w:rsidRDefault="00741A1D" w:rsidP="00DA16C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A16C4" w:rsidRDefault="00DA16C4" w:rsidP="00DA16C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№1</w:t>
      </w:r>
    </w:p>
    <w:p w:rsidR="00713C7A" w:rsidRDefault="00713C7A" w:rsidP="00713C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A16C4">
        <w:rPr>
          <w:rFonts w:ascii="Times New Roman" w:hAnsi="Times New Roman" w:cs="Times New Roman"/>
          <w:b/>
          <w:i/>
          <w:sz w:val="24"/>
          <w:szCs w:val="24"/>
        </w:rPr>
        <w:t>к приказу №</w:t>
      </w:r>
      <w:r w:rsidR="00741A1D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Pr="00DA16C4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86240D">
        <w:rPr>
          <w:rFonts w:ascii="Times New Roman" w:hAnsi="Times New Roman" w:cs="Times New Roman"/>
          <w:i/>
          <w:sz w:val="24"/>
          <w:szCs w:val="24"/>
        </w:rPr>
        <w:t>«</w:t>
      </w:r>
      <w:r w:rsidR="00741A1D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741A1D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741A1D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>г.</w:t>
      </w:r>
    </w:p>
    <w:p w:rsidR="005672E1" w:rsidRPr="002E7BE9" w:rsidRDefault="005672E1" w:rsidP="004A0879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7967" w:rsidRDefault="004C7967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3A2A" w:rsidRPr="00D35F8B" w:rsidRDefault="008656AB" w:rsidP="0086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5F8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Положение </w:t>
      </w:r>
      <w:r w:rsidR="00CB3A2A" w:rsidRPr="00D35F8B">
        <w:rPr>
          <w:rFonts w:ascii="Times New Roman" w:eastAsia="Times New Roman" w:hAnsi="Times New Roman" w:cs="Times New Roman"/>
          <w:b/>
          <w:bCs/>
          <w:sz w:val="32"/>
          <w:szCs w:val="32"/>
        </w:rPr>
        <w:t>об антитеррористической безопасности</w:t>
      </w:r>
    </w:p>
    <w:p w:rsidR="00CB3A2A" w:rsidRPr="00D35F8B" w:rsidRDefault="00CB3A2A" w:rsidP="00D3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5F8B">
        <w:rPr>
          <w:rFonts w:ascii="Times New Roman" w:eastAsia="Times New Roman" w:hAnsi="Times New Roman" w:cs="Times New Roman"/>
          <w:b/>
          <w:bCs/>
          <w:sz w:val="32"/>
          <w:szCs w:val="32"/>
        </w:rPr>
        <w:t>Государственного бюджетного дошкольного образовательного учреждения «Дет</w:t>
      </w:r>
      <w:r w:rsidR="004E5E13">
        <w:rPr>
          <w:rFonts w:ascii="Times New Roman" w:eastAsia="Times New Roman" w:hAnsi="Times New Roman" w:cs="Times New Roman"/>
          <w:b/>
          <w:bCs/>
          <w:sz w:val="32"/>
          <w:szCs w:val="32"/>
        </w:rPr>
        <w:t>ский сад №23 «Се</w:t>
      </w:r>
      <w:r w:rsidR="00D35F8B">
        <w:rPr>
          <w:rFonts w:ascii="Times New Roman" w:eastAsia="Times New Roman" w:hAnsi="Times New Roman" w:cs="Times New Roman"/>
          <w:b/>
          <w:bCs/>
          <w:sz w:val="32"/>
          <w:szCs w:val="32"/>
        </w:rPr>
        <w:t>да» г. Грозный»</w:t>
      </w:r>
    </w:p>
    <w:p w:rsidR="00CB3A2A" w:rsidRPr="00CB3A2A" w:rsidRDefault="00CB3A2A" w:rsidP="00D35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B3A2A" w:rsidRPr="00CB3A2A" w:rsidRDefault="00CB3A2A" w:rsidP="00CB3A2A">
      <w:pPr>
        <w:shd w:val="clear" w:color="auto" w:fill="FFFFFF"/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Ι</w:t>
      </w:r>
      <w:r w:rsidRPr="00CB3A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B3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Общие положения</w:t>
      </w:r>
    </w:p>
    <w:p w:rsidR="00CB3A2A" w:rsidRPr="00CB3A2A" w:rsidRDefault="00CB3A2A" w:rsidP="00CB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DC2B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целях усиления безопасности жизнедеятельности ГБДОУ </w:t>
      </w:r>
      <w:r w:rsidR="004E5E13" w:rsidRPr="004E5E13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№23 «Седа»</w:t>
      </w:r>
      <w:r w:rsidR="004E5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gram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Грозный»   </w:t>
      </w:r>
      <w:proofErr w:type="gramEnd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возрастанием случаев возникновения чрезвычайных ситуаций, возможных террористических акций и содействует обеспечению охраны жизни и здоровья воспитанников и работников ДОУ и в соответствии с требованиями </w:t>
      </w:r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2BA4">
        <w:rPr>
          <w:rFonts w:ascii="Times New Roman" w:eastAsia="Microsoft Sans Serif" w:hAnsi="Times New Roman" w:cs="Times New Roman"/>
          <w:color w:val="000000"/>
          <w:sz w:val="28"/>
          <w:szCs w:val="28"/>
        </w:rPr>
        <w:t>РФ.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1.2. Ответственность за обеспечение антитеррористической защиты образовательного учреждения несет его руководитель.</w:t>
      </w:r>
    </w:p>
    <w:p w:rsidR="00CB3A2A" w:rsidRPr="00CB3A2A" w:rsidRDefault="00DC2BA4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1.3. </w:t>
      </w:r>
      <w:r w:rsidR="00CB3A2A"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</w:t>
      </w:r>
      <w:proofErr w:type="spellStart"/>
      <w:r w:rsidR="00CB3A2A"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т.ч</w:t>
      </w:r>
      <w:proofErr w:type="spellEnd"/>
      <w:r w:rsidR="00CB3A2A"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. экстремистского характера, а также возникновения чрезвычайных ситуаций.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1.5.  Охрана объекта </w:t>
      </w:r>
      <w:proofErr w:type="gram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осуществляется  с</w:t>
      </w:r>
      <w:proofErr w:type="gram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помощью технических средств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дел.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hd w:val="clear" w:color="auto" w:fill="FFFFFF"/>
        <w:spacing w:after="0"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sz w:val="28"/>
          <w:szCs w:val="28"/>
          <w:lang w:val="en-US"/>
        </w:rPr>
        <w:t>ΙΙ</w:t>
      </w:r>
      <w:r w:rsidRPr="00CB3A2A">
        <w:rPr>
          <w:rFonts w:ascii="Times New Roman" w:eastAsia="Microsoft Sans Serif" w:hAnsi="Times New Roman" w:cs="Times New Roman"/>
          <w:b/>
          <w:sz w:val="28"/>
          <w:szCs w:val="28"/>
        </w:rPr>
        <w:t xml:space="preserve">. Цель и задачи </w:t>
      </w:r>
      <w:r w:rsidRPr="00CB3A2A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охраны и защиты ДОУ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proofErr w:type="spellStart"/>
      <w:r w:rsidRPr="00CB3A2A">
        <w:rPr>
          <w:rFonts w:ascii="Times New Roman" w:eastAsia="Microsoft Sans Serif" w:hAnsi="Times New Roman" w:cs="Times New Roman"/>
          <w:sz w:val="28"/>
          <w:szCs w:val="28"/>
        </w:rPr>
        <w:t>Це</w:t>
      </w:r>
      <w:r w:rsidRPr="00CB3A2A">
        <w:rPr>
          <w:rFonts w:ascii="Times New Roman" w:eastAsia="Microsoft Sans Serif" w:hAnsi="Times New Roman" w:cs="Times New Roman"/>
          <w:sz w:val="28"/>
          <w:szCs w:val="28"/>
        </w:rPr>
        <w:softHyphen/>
        <w:t>лью</w:t>
      </w:r>
      <w:r w:rsidRPr="00CB3A2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spell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охраны и защиты ДОУ</w:t>
      </w:r>
      <w:r w:rsidRPr="00CB3A2A">
        <w:rPr>
          <w:rFonts w:ascii="Times New Roman" w:eastAsia="Microsoft Sans Serif" w:hAnsi="Times New Roman" w:cs="Times New Roman"/>
          <w:sz w:val="28"/>
          <w:szCs w:val="28"/>
        </w:rPr>
        <w:t xml:space="preserve"> является, обеспечения постоянной готовности образовательных учреждений к безопасной по</w:t>
      </w:r>
      <w:r w:rsidRPr="00CB3A2A">
        <w:rPr>
          <w:rFonts w:ascii="Times New Roman" w:eastAsia="Microsoft Sans Serif" w:hAnsi="Times New Roman" w:cs="Times New Roman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CB3A2A">
        <w:rPr>
          <w:rFonts w:ascii="Times New Roman" w:eastAsia="Microsoft Sans Serif" w:hAnsi="Times New Roman" w:cs="Times New Roman"/>
          <w:sz w:val="28"/>
          <w:szCs w:val="28"/>
        </w:rPr>
        <w:softHyphen/>
        <w:t>ных ситуаций.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sz w:val="16"/>
          <w:szCs w:val="28"/>
        </w:rPr>
      </w:pPr>
    </w:p>
    <w:p w:rsidR="00CB3A2A" w:rsidRP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Основными задачами охраны являются: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обеспечение пропускного и внутреннего распорядка образовательного учреждения;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CB3A2A" w:rsidRDefault="00CB3A2A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Система охраны образовательного учреждения включает в себя совокупность сил и средств для выполнения задач по охране объекта. </w:t>
      </w:r>
    </w:p>
    <w:p w:rsidR="008B0DB5" w:rsidRPr="00CB3A2A" w:rsidRDefault="008B0DB5" w:rsidP="00CB3A2A">
      <w:p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lastRenderedPageBreak/>
        <w:t>2.   Руководитель образовательного учреждения обязан:</w:t>
      </w: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Microsoft Sans Serif" w:hAnsi="Times New Roman" w:cs="Times New Roman"/>
          <w:b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2.1.  Организовать охрану объекта и проводить регулярные, а также внеплановые проверки организации его охраны, технической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укрепленности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, оснащенности средствами охранно-пожарной сигнализации;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2.2.    Организовать соблюдение пропускного режима и внутреннего распорядка;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2.3. 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2.4.    Утверждает систему звонкового, громкоговорящего оповещения сотрудников, обучающихся и </w:t>
      </w:r>
      <w:proofErr w:type="gram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воспитанников для доведения сигналов</w:t>
      </w:r>
      <w:proofErr w:type="gram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и соответствующих команд;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2.5. 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 экстремистской акции;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2.6.   Организовать контроль за соблюдением правил регистрации учета и проживания лиц в общежитиях;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2.7. Принять меры по совершенствованию системы мер безопасности и антитеррористической защиты объекта.                                                                                                                  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b/>
          <w:sz w:val="28"/>
          <w:szCs w:val="28"/>
        </w:rPr>
        <w:t xml:space="preserve">3. Сотрудник, ответственный за выполнение мероприятий по </w:t>
      </w:r>
      <w:proofErr w:type="gramStart"/>
      <w:r w:rsidRPr="00CB3A2A">
        <w:rPr>
          <w:rFonts w:ascii="Times New Roman" w:eastAsia="Times New Roman" w:hAnsi="Times New Roman" w:cs="Times New Roman"/>
          <w:b/>
          <w:sz w:val="28"/>
          <w:szCs w:val="28"/>
        </w:rPr>
        <w:t>антитеррористической  защите</w:t>
      </w:r>
      <w:proofErr w:type="gramEnd"/>
      <w:r w:rsidRPr="00CB3A2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образовательного учреждения обязан:</w:t>
      </w: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>3.1.   Организовать работу по обеспечению антитеррористической защиты в условиях учебного и производственного процессов, проведения   массовых мероприятий;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3.2.   Взаимодействовать с территориальными подразделениями органов внутренних дел, Федеральной службы безопасности, гражданской обороны, военным комиссариатом, общественными формированиями, другими органами и организациями, находящимися на территории района, по вопросам обеспечения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общественной  безопасности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и антитеррористической защиты образовательного учреждения;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>3.3.  Организовать и обеспечить охранную деятельность и пропускной режим на территории ДОУ;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3.4 Вносить предложения руководителю образовательного учреждения по совершенствованию системы мер безопасности и антитеррористической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защиты  объекта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3.5.   Разрабатывать, в рамках своей компетенции, документы и инструкций по действиям должностных лиц,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персонала,  воспитанников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образовательного учреждения при угрозе или совершении диверсионно-террористического акта, экстремистской акции;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>3.6. Принимать необходимые меры по оснащению образовательного учреждения техническими средствами безопасности и обеспечению их нормального функционирования;</w:t>
      </w:r>
    </w:p>
    <w:p w:rsidR="00DC2BA4" w:rsidRDefault="00DC2BA4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BA4" w:rsidRDefault="00DC2BA4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BA4" w:rsidRDefault="00DC2BA4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>3.7.   Координировать деятельность учреждения при угрозе или совершении диверсионно-террористического акта, экстремистской акции;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>3.8.  Организовать и провести с персоналом занятия и тренировки по действиям при угрозе или совершении диверсионно-террористического акта, экстремистской акции;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3.9.    Размещать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наглядную  агитацию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по антитеррористической защите образовательного учреждения, справочную документацию по способам и средствам экстренной связи с правоохранительными органами, ГО и ЧС, аварийными службами ЖКХ;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3.10. Контролировать   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соблюдение  установленных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правил трудового и внутреннего распорядка дня, условия содержания в безопасном состоянии помещений  образовательного учреждения;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3.11  Обеспечивать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контроль за  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3.12.  Взаимодействовать с общественностью по вопросам обеспечения общественного порядка и антитеррористической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защиты  образовательного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CB3A2A" w:rsidRPr="00CB3A2A" w:rsidRDefault="00CB3A2A" w:rsidP="00CB3A2A">
      <w:pPr>
        <w:tabs>
          <w:tab w:val="num" w:pos="14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b/>
          <w:sz w:val="28"/>
          <w:szCs w:val="28"/>
        </w:rPr>
        <w:t>4. Сторож обязан: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4.1.   Проверять: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Целостность охраняемого объекта, замков и других запорных устройств, наличие пломб, исправность сигнализационных устройств, систем пожаротушения, телефонной связи, освещения, наличие противопожарного инвентаря;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•  Эвакуационные выходы, коридоры, тамбуры и лестничные клетки, наличие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загроможденности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и возможности беспрепятственного открытия дверей всех эвакуационных входов и выходов на случай экстренной эвакуации детей и взрослых из здания.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4.2.   Следить: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За сохранностью помещений, оборудования в помещении и на территории в свое дежурство;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За исправностью средств пожаротушения и телефонной связи.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4.3.   Знать: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Свои обязанности в случае возникновения пожара, уметь пользоваться огнетушителем и другими первичными средствами пожаротушения и при необходимости принять меры к их устранению;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Номера телефонов: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- пожарной части (01);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- полиции (02);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•    - аварийной </w:t>
      </w:r>
      <w:proofErr w:type="gram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службы ;</w:t>
      </w:r>
      <w:proofErr w:type="gramEnd"/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•    - за</w:t>
      </w:r>
      <w:r w:rsidR="004E5E13">
        <w:rPr>
          <w:rFonts w:ascii="Times New Roman" w:eastAsia="Microsoft Sans Serif" w:hAnsi="Times New Roman" w:cs="Times New Roman"/>
          <w:color w:val="000000"/>
          <w:sz w:val="28"/>
          <w:szCs w:val="28"/>
        </w:rPr>
        <w:t>ведующего ДОУ детского сада 8(92</w:t>
      </w: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8)</w:t>
      </w:r>
      <w:r w:rsidR="004E5E13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740-60-48</w:t>
      </w: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Иметь при себе комплект ключей от дверей ДОУ и ручной электрический фонарик.</w:t>
      </w:r>
    </w:p>
    <w:p w:rsidR="00DC2BA4" w:rsidRDefault="00DC2BA4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DC2BA4" w:rsidRDefault="00DC2BA4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DC2BA4" w:rsidRDefault="00DC2BA4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Своевременно сообщать заведующему ДОУ и в отделение полиции о случаях правонарушений (проникновения на территорию или в здание ДОУ посторонних лиц, при взломах); в пожарную часть – при возникновении пожара и принять все зависящие меры по эвакуации детей.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Регулярно обходить здание, проверять территорию, следить за дежурным освещением, за изображением на мониторе (видеонаблюдение).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Открывать утром, в установленное время, калитку для поваров, входные двери, выключать наружное освещение прилегающей к зданию территории.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В ночное время нести постоянное дежурство (сон запрещен), не отлучаться за пределы учреждения.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4.4.   Сторож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ответственность</w:t>
      </w:r>
      <w:r w:rsidRPr="00CB3A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CB3A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сохранность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материальных ценностей ДОУ  как на территории, так и в помещении во время своего дежурства;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совершенные в процессе осуществления своей трудовой деятельности правонарушения в пределах, определяемых действующим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административным, уголовным и гражданским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РФ;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причинение материального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ущерба в пределах,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определяемых действующим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административным, уголовным и гражданским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РФ.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За нарушение правил пожарной безопасности, охраны труда, санитарно-гигиенических требований к организации жизнедеятельности воспитанников в </w:t>
      </w:r>
      <w:proofErr w:type="gram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ДОУ  сторож</w:t>
      </w:r>
      <w:proofErr w:type="gramEnd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РФ.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5. Должностные лица, уполномоченные на проверку, имеют право:</w:t>
      </w:r>
    </w:p>
    <w:p w:rsidR="00CB3A2A" w:rsidRPr="00CB3A2A" w:rsidRDefault="00CB3A2A" w:rsidP="00CB3A2A">
      <w:pPr>
        <w:spacing w:after="0" w:line="240" w:lineRule="auto"/>
        <w:ind w:firstLine="851"/>
        <w:jc w:val="center"/>
        <w:rPr>
          <w:rFonts w:ascii="Times New Roman" w:eastAsia="Microsoft Sans Serif" w:hAnsi="Times New Roman" w:cs="Times New Roman"/>
          <w:b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5.1.    Знакомиться с документами делопроизводства по вопросам режима и организации охраны образовательного учреждения;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5.2.   Проверять организацию охраны образовательного учреждения и исправность технических средств охраны;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5.3.  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5.4.    Давать письменные предложения о временном усилении охраны объекта или его отдельных помещений.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5.5.   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CB3A2A" w:rsidRPr="00CB3A2A" w:rsidRDefault="00CB3A2A" w:rsidP="00CB3A2A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16"/>
          <w:szCs w:val="28"/>
        </w:rPr>
      </w:pPr>
    </w:p>
    <w:p w:rsidR="00DC2BA4" w:rsidRDefault="00DC2BA4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2BA4" w:rsidRDefault="00DC2BA4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2BA4" w:rsidRDefault="00DC2BA4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2BA4" w:rsidRDefault="00DC2BA4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2BA4" w:rsidRDefault="00DC2BA4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Участники образовательного процесса несут ответственность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Работники ДОУ несут ответственность </w:t>
      </w:r>
      <w:proofErr w:type="gram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за :</w:t>
      </w:r>
      <w:proofErr w:type="gramEnd"/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Невыполнение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настоящего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Положения</w:t>
      </w:r>
      <w:proofErr w:type="spellEnd"/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инструкций по пожарной безопасности, гражданской обороне, безопасному пребыванию детей и взрослых</w:t>
      </w:r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инструкции по охране жизни и здоровья детей</w:t>
      </w:r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 на территорию и в здание ДОУ </w:t>
      </w:r>
      <w:proofErr w:type="gram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посторонних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proofErr w:type="gramEnd"/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 на территорию и в здание ДОУ лиц в нерабочее время, выходные и праздничные дни</w:t>
      </w:r>
    </w:p>
    <w:p w:rsidR="00CB3A2A" w:rsidRPr="00CB3A2A" w:rsidRDefault="00CB3A2A" w:rsidP="00CB3A2A">
      <w:pPr>
        <w:numPr>
          <w:ilvl w:val="0"/>
          <w:numId w:val="9"/>
        </w:numPr>
        <w:spacing w:after="0" w:line="240" w:lineRule="auto"/>
        <w:ind w:left="360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Халатное отношение к имуществу ДОУ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6.2. Родители (законные представители) и посетители несут ответственность за:</w:t>
      </w:r>
    </w:p>
    <w:p w:rsidR="00CB3A2A" w:rsidRPr="00CB3A2A" w:rsidRDefault="00CB3A2A" w:rsidP="00CB3A2A">
      <w:pPr>
        <w:numPr>
          <w:ilvl w:val="0"/>
          <w:numId w:val="10"/>
        </w:num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Невыполнение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настоящего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Положения</w:t>
      </w:r>
      <w:proofErr w:type="spellEnd"/>
    </w:p>
    <w:p w:rsidR="00CB3A2A" w:rsidRPr="00CB3A2A" w:rsidRDefault="00CB3A2A" w:rsidP="00CB3A2A">
      <w:pPr>
        <w:numPr>
          <w:ilvl w:val="0"/>
          <w:numId w:val="10"/>
        </w:num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правил безопасного пребывания детей в МБДОУ</w:t>
      </w:r>
    </w:p>
    <w:p w:rsidR="00CB3A2A" w:rsidRPr="00CB3A2A" w:rsidRDefault="00CB3A2A" w:rsidP="00CB3A2A">
      <w:pPr>
        <w:numPr>
          <w:ilvl w:val="0"/>
          <w:numId w:val="10"/>
        </w:num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Нарушение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условий</w:t>
      </w:r>
      <w:proofErr w:type="spellEnd"/>
      <w:r w:rsidR="00D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Договора</w:t>
      </w:r>
      <w:proofErr w:type="spellEnd"/>
    </w:p>
    <w:p w:rsidR="00CB3A2A" w:rsidRPr="00CB3A2A" w:rsidRDefault="00CB3A2A" w:rsidP="00CB3A2A">
      <w:pPr>
        <w:numPr>
          <w:ilvl w:val="0"/>
          <w:numId w:val="10"/>
        </w:num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Халатное отношение к имуществу ДОУ</w:t>
      </w:r>
    </w:p>
    <w:p w:rsidR="00CB3A2A" w:rsidRPr="00CB3A2A" w:rsidRDefault="00CB3A2A" w:rsidP="00CB3A2A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 xml:space="preserve">III. </w:t>
      </w:r>
      <w:proofErr w:type="spellStart"/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>Организация</w:t>
      </w:r>
      <w:proofErr w:type="spellEnd"/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>делопроизводства</w:t>
      </w:r>
      <w:proofErr w:type="spellEnd"/>
    </w:p>
    <w:p w:rsidR="00CB3A2A" w:rsidRPr="00CB3A2A" w:rsidRDefault="00CB3A2A" w:rsidP="00CB3A2A">
      <w:pPr>
        <w:spacing w:after="0" w:line="240" w:lineRule="auto"/>
        <w:ind w:right="-54" w:firstLine="720"/>
        <w:jc w:val="center"/>
        <w:rPr>
          <w:rFonts w:ascii="Microsoft Sans Serif" w:eastAsia="Microsoft Sans Serif" w:hAnsi="Microsoft Sans Serif" w:cs="Microsoft Sans Serif"/>
          <w:b/>
          <w:color w:val="000000"/>
          <w:sz w:val="16"/>
          <w:szCs w:val="28"/>
          <w:lang w:val="en-US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положение об организации пропускного режима в образовательном учреждении;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- 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т.ч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план-схема охраны образовательного учреждения;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инструкция (памятка) по действиям должностных лиц и персонала в чрезвычайных ситуациях;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</w:t>
      </w:r>
      <w:r w:rsidRPr="00CB3A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утверждается руководителем образовательного учреждения, подписывается ответственным лицом учреждения </w:t>
      </w:r>
      <w:r w:rsidRPr="00CB3A2A">
        <w:rPr>
          <w:rFonts w:ascii="Times New Roman" w:eastAsia="Times New Roman" w:hAnsi="Times New Roman" w:cs="Times New Roman"/>
          <w:i/>
          <w:sz w:val="28"/>
          <w:szCs w:val="28"/>
        </w:rPr>
        <w:t xml:space="preserve">за </w:t>
      </w:r>
      <w:proofErr w:type="gramStart"/>
      <w:r w:rsidRPr="00CB3A2A">
        <w:rPr>
          <w:rFonts w:ascii="Times New Roman" w:eastAsia="Times New Roman" w:hAnsi="Times New Roman" w:cs="Times New Roman"/>
          <w:i/>
          <w:sz w:val="28"/>
          <w:szCs w:val="28"/>
        </w:rPr>
        <w:t>выполнение  мероприятий</w:t>
      </w:r>
      <w:proofErr w:type="gramEnd"/>
      <w:r w:rsidRPr="00CB3A2A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антитеррористической защите образовательного учреждения</w:t>
      </w:r>
      <w:r w:rsidRPr="00CB3A2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DC2BA4" w:rsidRDefault="00DC2BA4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DC2BA4" w:rsidRDefault="00DC2BA4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color w:val="000000"/>
          <w:sz w:val="28"/>
          <w:szCs w:val="28"/>
        </w:rPr>
        <w:t>- функциональные обязанности</w:t>
      </w: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сотрудника учреждения, ответственного за </w:t>
      </w:r>
      <w:proofErr w:type="gramStart"/>
      <w:r w:rsidRPr="00CB3A2A">
        <w:rPr>
          <w:rFonts w:ascii="Times New Roman" w:eastAsia="Times New Roman" w:hAnsi="Times New Roman" w:cs="Times New Roman"/>
          <w:sz w:val="28"/>
          <w:szCs w:val="28"/>
        </w:rPr>
        <w:t>выполнение  мероприятий</w:t>
      </w:r>
      <w:proofErr w:type="gramEnd"/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 по антитеррористической защите образовательного учреждения;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паспорт антитеррористической защищенности образовательного учреждения;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>IV</w:t>
      </w: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 xml:space="preserve">. Меры инженерно-технической </w:t>
      </w:r>
      <w:proofErr w:type="spellStart"/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укрепленности</w:t>
      </w:r>
      <w:proofErr w:type="spellEnd"/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 xml:space="preserve"> образова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тельного учреждения</w:t>
      </w:r>
    </w:p>
    <w:p w:rsidR="00CB3A2A" w:rsidRPr="00CB3A2A" w:rsidRDefault="00CB3A2A" w:rsidP="00CB3A2A">
      <w:pPr>
        <w:spacing w:after="0" w:line="240" w:lineRule="auto"/>
        <w:ind w:firstLine="720"/>
        <w:rPr>
          <w:rFonts w:ascii="Times New Roman" w:eastAsia="Microsoft Sans Serif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укрепленность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4.1. Ограждения террито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рии образовательного учреждения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4.1.1. Дошкольные образовательные учреждения должны иметь ограждение </w:t>
      </w:r>
      <w:proofErr w:type="gram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высотой  не</w:t>
      </w:r>
      <w:proofErr w:type="gram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ниже 160 см.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4.1.2. Ворота устанавливаются на автомобильных въездах на территорию образовательного учреждения. 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4.1.3. При использовании замков в качестве запирающих устройств    ворот, следует устанавливать замки гаражного типа или навесные.</w:t>
      </w:r>
    </w:p>
    <w:p w:rsidR="00CB3A2A" w:rsidRPr="00CB3A2A" w:rsidRDefault="00CB3A2A" w:rsidP="00CB3A2A">
      <w:pPr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4.1.4. 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 xml:space="preserve">4.2. </w:t>
      </w:r>
      <w:r w:rsidRPr="00CB3A2A">
        <w:rPr>
          <w:rFonts w:ascii="Times New Roman" w:eastAsia="Microsoft Sans Serif" w:hAnsi="Times New Roman" w:cs="Times New Roman"/>
          <w:b/>
          <w:caps/>
          <w:color w:val="000000"/>
          <w:sz w:val="28"/>
          <w:szCs w:val="28"/>
        </w:rPr>
        <w:t>д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верные конструкции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2A">
        <w:rPr>
          <w:rFonts w:ascii="Times New Roman" w:eastAsia="Times New Roman" w:hAnsi="Times New Roman" w:cs="Times New Roman"/>
          <w:sz w:val="28"/>
          <w:szCs w:val="28"/>
        </w:rPr>
        <w:t xml:space="preserve">4.2.1.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4.2.2. Входные наружные двери должны открываться наружу.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4.2.3. 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4.2.4. 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Категорическизапрещается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во время учебно-воспитательного процесса закрывать двери на внутренние и висящие замки.</w:t>
      </w:r>
    </w:p>
    <w:p w:rsidR="00CB3A2A" w:rsidRPr="00CB3A2A" w:rsidRDefault="00CB3A2A" w:rsidP="00CB3A2A">
      <w:pPr>
        <w:spacing w:after="0" w:line="240" w:lineRule="auto"/>
        <w:ind w:right="-54" w:firstLine="720"/>
        <w:rPr>
          <w:rFonts w:ascii="Times New Roman" w:eastAsia="Microsoft Sans Serif" w:hAnsi="Times New Roman" w:cs="Times New Roman"/>
          <w:b/>
          <w:color w:val="000000"/>
          <w:sz w:val="16"/>
          <w:szCs w:val="28"/>
        </w:rPr>
      </w:pPr>
    </w:p>
    <w:p w:rsidR="00DC2BA4" w:rsidRDefault="00DC2BA4" w:rsidP="00CB3A2A">
      <w:pPr>
        <w:spacing w:after="0" w:line="240" w:lineRule="auto"/>
        <w:ind w:right="-54" w:firstLine="720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DC2BA4" w:rsidRDefault="00DC2BA4" w:rsidP="00CB3A2A">
      <w:pPr>
        <w:spacing w:after="0" w:line="240" w:lineRule="auto"/>
        <w:ind w:right="-54" w:firstLine="720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DC2BA4" w:rsidRDefault="00DC2BA4" w:rsidP="00CB3A2A">
      <w:pPr>
        <w:spacing w:after="0" w:line="240" w:lineRule="auto"/>
        <w:ind w:right="-54" w:firstLine="720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CB3A2A" w:rsidRPr="00CB3A2A" w:rsidRDefault="00DC2BA4" w:rsidP="00CB3A2A">
      <w:pPr>
        <w:spacing w:after="0" w:line="240" w:lineRule="auto"/>
        <w:ind w:right="-54" w:firstLine="720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4.3. Оконные конструкции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4.3.1.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4.3.2. Металлическими распашными решетками могут быть оборудованы помещения образовательных учреждений, в которых не проводится учебный процесс и хранятся материальные ценности.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4.3.3. При оборудовании оконных проемов помещений образовательных учреждений металлическими решетками необходимо предусмотреть открывающиеся конструкции.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4.3.4. Решетки должны обеспечивать, как надежную защиту оконного проема, так и быструю эвакуацию людей из помещения в экстремальных ситуациях.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4.4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. Другие технологические каналы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4.4.1. 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CB3A2A" w:rsidRPr="00CB3A2A" w:rsidRDefault="00CB3A2A" w:rsidP="00CB3A2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>V</w:t>
      </w: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. Оборудование образовательного учреждения техническими средствами ох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ранной и тревожной сигнализации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CB3A2A" w:rsidRPr="00CB3A2A" w:rsidRDefault="00DC2BA4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5.1. Защита здания, помещений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5.2. Защита персонала и посетителей образовательного учреждения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5.2.1. Для оперативной передачи сообщений в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радиокнопками,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радиобрелками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, мобильными телефонными системами (МТС), оптико-электронными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и другими устройствами.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Система тревожной сигнализации организуется "без права отключения”.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5.2.2. Устройства тревожной сигнализации на объекте </w:t>
      </w:r>
      <w:r w:rsidRPr="00CB3A2A">
        <w:rPr>
          <w:rFonts w:ascii="Times New Roman" w:eastAsia="Microsoft Sans Serif" w:hAnsi="Times New Roman" w:cs="Times New Roman"/>
          <w:i/>
          <w:color w:val="000000"/>
          <w:sz w:val="28"/>
          <w:szCs w:val="28"/>
        </w:rPr>
        <w:t xml:space="preserve">рекомендуется </w:t>
      </w: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устанавливать: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на посту охраны;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в кабинете руководителя образовательного учреждения;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в других местах по указанию руководителя образовательного учреждения или по рекомендации сотрудника охраны.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b/>
          <w:color w:val="000000"/>
          <w:sz w:val="16"/>
          <w:szCs w:val="28"/>
        </w:rPr>
      </w:pPr>
    </w:p>
    <w:p w:rsidR="00DC2BA4" w:rsidRPr="000E2AE0" w:rsidRDefault="00DC2BA4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DC2BA4" w:rsidRPr="000E2AE0" w:rsidRDefault="00DC2BA4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DC2BA4" w:rsidRPr="000E2AE0" w:rsidRDefault="00DC2BA4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DC2BA4" w:rsidRPr="000E2AE0" w:rsidRDefault="00DC2BA4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/>
        </w:rPr>
        <w:t>VI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. Создание системы оповещения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16"/>
          <w:szCs w:val="28"/>
        </w:rPr>
      </w:pP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- трансляцию речевой информации или специального звукового сигнала о характере опасности.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6.3. Эвакуация воспитанников, сотрудников образовательного учреждения по сигналам оповещения должна сопровождаться: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CB3A2A">
        <w:rPr>
          <w:rFonts w:ascii="Times New Roman" w:eastAsia="Microsoft Sans Serif" w:hAnsi="Times New Roman" w:cs="Times New Roman"/>
          <w:i/>
          <w:color w:val="000000"/>
          <w:sz w:val="28"/>
          <w:szCs w:val="28"/>
        </w:rPr>
        <w:t xml:space="preserve">скопление людей в проходах, на лестничных клетках и </w:t>
      </w:r>
      <w:proofErr w:type="gramStart"/>
      <w:r w:rsidRPr="00CB3A2A">
        <w:rPr>
          <w:rFonts w:ascii="Times New Roman" w:eastAsia="Microsoft Sans Serif" w:hAnsi="Times New Roman" w:cs="Times New Roman"/>
          <w:i/>
          <w:color w:val="000000"/>
          <w:sz w:val="28"/>
          <w:szCs w:val="28"/>
        </w:rPr>
        <w:t>других  местах</w:t>
      </w:r>
      <w:proofErr w:type="gram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);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- открыванием дверей дополнительных эвакуационных выходов.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оповещателей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6.5. На территории следует применять рупорные громкоговорители. 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6.6. </w:t>
      </w:r>
      <w:proofErr w:type="spellStart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Оповещатели</w:t>
      </w:r>
      <w:proofErr w:type="spellEnd"/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не должны иметь регуляторов громкости.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6.7. Коммуникации систем оповещения в отдельных случаях допускается проектировать совмещёнными с радиотрансляционной сетью объекта.</w:t>
      </w:r>
    </w:p>
    <w:p w:rsidR="00CB3A2A" w:rsidRPr="00CB3A2A" w:rsidRDefault="00CB3A2A" w:rsidP="00CB3A2A">
      <w:pPr>
        <w:spacing w:after="0" w:line="240" w:lineRule="auto"/>
        <w:ind w:right="-54"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CB3A2A" w:rsidRPr="00CB3A2A" w:rsidRDefault="00CB3A2A" w:rsidP="00CB3A2A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425"/>
        <w:jc w:val="both"/>
        <w:rPr>
          <w:rFonts w:ascii="Times New Roman" w:eastAsia="Microsoft Sans Serif" w:hAnsi="Times New Roman" w:cs="Times New Roman"/>
          <w:b/>
          <w:color w:val="000000"/>
          <w:sz w:val="16"/>
          <w:szCs w:val="28"/>
          <w:highlight w:val="white"/>
        </w:rPr>
      </w:pPr>
    </w:p>
    <w:p w:rsidR="00CB3A2A" w:rsidRPr="00CB3A2A" w:rsidRDefault="00CB3A2A" w:rsidP="00CB3A2A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highlight w:val="white"/>
        </w:rPr>
      </w:pP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highlight w:val="white"/>
          <w:lang w:val="en-US"/>
        </w:rPr>
        <w:t>VII</w:t>
      </w: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highlight w:val="white"/>
        </w:rPr>
        <w:t>.Организация взаимодействия администрации образовательного учр</w:t>
      </w:r>
      <w:r w:rsidR="00DC2BA4">
        <w:rPr>
          <w:rFonts w:ascii="Times New Roman" w:eastAsia="Microsoft Sans Serif" w:hAnsi="Times New Roman" w:cs="Times New Roman"/>
          <w:b/>
          <w:color w:val="000000"/>
          <w:sz w:val="28"/>
          <w:szCs w:val="28"/>
          <w:highlight w:val="white"/>
        </w:rPr>
        <w:t>еждения</w:t>
      </w:r>
      <w:r w:rsidRPr="00CB3A2A">
        <w:rPr>
          <w:rFonts w:ascii="Times New Roman" w:eastAsia="Microsoft Sans Serif" w:hAnsi="Times New Roman" w:cs="Times New Roman"/>
          <w:b/>
          <w:color w:val="000000"/>
          <w:sz w:val="28"/>
          <w:szCs w:val="28"/>
          <w:highlight w:val="white"/>
        </w:rPr>
        <w:t>:</w:t>
      </w:r>
    </w:p>
    <w:p w:rsidR="00CB3A2A" w:rsidRPr="00CB3A2A" w:rsidRDefault="00CB3A2A" w:rsidP="00CB3A2A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16"/>
          <w:szCs w:val="28"/>
          <w:highlight w:val="white"/>
        </w:rPr>
      </w:pPr>
    </w:p>
    <w:p w:rsidR="00CB3A2A" w:rsidRPr="00CB3A2A" w:rsidRDefault="00CB3A2A" w:rsidP="00CB3A2A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  <w:t>- с антитеррористической комиссией муниципального образования;</w:t>
      </w:r>
    </w:p>
    <w:p w:rsidR="00CB3A2A" w:rsidRPr="00CB3A2A" w:rsidRDefault="00CB3A2A" w:rsidP="00CB3A2A">
      <w:pPr>
        <w:shd w:val="clear" w:color="auto" w:fill="FFFFFF"/>
        <w:tabs>
          <w:tab w:val="left" w:leader="underscore" w:pos="8364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  <w:t>- с территориальными подразделениями правоохранительных органов;</w:t>
      </w:r>
    </w:p>
    <w:p w:rsidR="00CB3A2A" w:rsidRPr="00CB3A2A" w:rsidRDefault="00CB3A2A" w:rsidP="00CB3A2A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</w:pPr>
      <w:r w:rsidRPr="00CB3A2A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  <w:t>- с другими организациями по линии безопасности, чрезвычайных ситуаций и борьбы с терроризмом.</w:t>
      </w: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CB3A2A" w:rsidRPr="00CB3A2A" w:rsidRDefault="00CB3A2A" w:rsidP="00CB3A2A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</w:pPr>
    </w:p>
    <w:p w:rsidR="00CB3A2A" w:rsidRPr="00CB3A2A" w:rsidRDefault="00CB3A2A" w:rsidP="00CB3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C7967" w:rsidRDefault="004C7967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60223" w:rsidRDefault="00860223" w:rsidP="00860223">
      <w:pPr>
        <w:tabs>
          <w:tab w:val="left" w:pos="298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60223" w:rsidRDefault="00860223" w:rsidP="00860223">
      <w:pPr>
        <w:tabs>
          <w:tab w:val="left" w:pos="298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№2</w:t>
      </w: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A16C4">
        <w:rPr>
          <w:rFonts w:ascii="Times New Roman" w:hAnsi="Times New Roman" w:cs="Times New Roman"/>
          <w:b/>
          <w:i/>
          <w:sz w:val="24"/>
          <w:szCs w:val="24"/>
        </w:rPr>
        <w:t>к приказу №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Pr="00DA16C4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86240D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>г.</w:t>
      </w:r>
    </w:p>
    <w:p w:rsidR="004C7967" w:rsidRDefault="004C7967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B5EA8" w:rsidRPr="00CB6C40" w:rsidRDefault="003B5EA8" w:rsidP="003B5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40">
        <w:rPr>
          <w:rFonts w:ascii="Times New Roman" w:hAnsi="Times New Roman" w:cs="Times New Roman"/>
          <w:b/>
          <w:sz w:val="28"/>
          <w:szCs w:val="28"/>
        </w:rPr>
        <w:t xml:space="preserve">Система работы по противодействию терроризму и экстремизму </w:t>
      </w:r>
    </w:p>
    <w:p w:rsidR="003B5EA8" w:rsidRPr="00CB6C40" w:rsidRDefault="003B5EA8" w:rsidP="003B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EA8" w:rsidRPr="00CB6C40" w:rsidRDefault="003B5EA8" w:rsidP="003B5EA8">
      <w:pPr>
        <w:pStyle w:val="a8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6C40">
        <w:rPr>
          <w:rFonts w:ascii="Times New Roman" w:hAnsi="Times New Roman"/>
          <w:sz w:val="28"/>
          <w:szCs w:val="28"/>
        </w:rPr>
        <w:t xml:space="preserve">Совещания Группы проводятся в соответствии с планом работы Группы, но не реже одного раза в месяц, либо чаще при необходимости безотлагательного рассмотрения вопросов, входящих в ее компетенцию. Решения Группы принимаются открытым голосованием простым большинством голосов присутствующих на заседании членов Группы. Решения, принимаемые Группой в соответствии с ее компетенцией, являются обязательными для всего персонала и учащихся образовательного учреждения. </w:t>
      </w:r>
    </w:p>
    <w:p w:rsidR="003B5EA8" w:rsidRPr="00CB6C40" w:rsidRDefault="003B5EA8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C40">
        <w:rPr>
          <w:rFonts w:ascii="Times New Roman" w:hAnsi="Times New Roman" w:cs="Times New Roman"/>
          <w:sz w:val="28"/>
          <w:szCs w:val="28"/>
        </w:rPr>
        <w:t xml:space="preserve">2. Инструктажи проводятся в соответствии с планом работы Группы. </w:t>
      </w:r>
    </w:p>
    <w:p w:rsidR="003B5EA8" w:rsidRPr="00CB6C40" w:rsidRDefault="003B5EA8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C40">
        <w:rPr>
          <w:rFonts w:ascii="Times New Roman" w:hAnsi="Times New Roman" w:cs="Times New Roman"/>
          <w:sz w:val="28"/>
          <w:szCs w:val="28"/>
        </w:rPr>
        <w:t>3. Контроль за выполнением основных мероприятий по противодействию терроризму и экстремизму осуществляется в соответствии с планом работы Группы. Результаты текущего контроля рассматриваются на первом служебном совещании каждого месяца, немедленно при необходимости принятия безотлагательных решений. Письменные доклады (отчеты) о результатах контроля хранятся в деле.</w:t>
      </w:r>
    </w:p>
    <w:p w:rsidR="003B5EA8" w:rsidRPr="00CB6C40" w:rsidRDefault="003B5EA8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C40">
        <w:rPr>
          <w:rFonts w:ascii="Times New Roman" w:hAnsi="Times New Roman" w:cs="Times New Roman"/>
          <w:sz w:val="28"/>
          <w:szCs w:val="28"/>
        </w:rPr>
        <w:t xml:space="preserve"> 4. </w:t>
      </w:r>
      <w:r w:rsidRPr="00B31526">
        <w:rPr>
          <w:rFonts w:ascii="Times New Roman" w:hAnsi="Times New Roman" w:cs="Times New Roman"/>
          <w:sz w:val="28"/>
          <w:szCs w:val="28"/>
        </w:rPr>
        <w:t>Взаимодействие с УМВД, УФСБ, УГОЧС по ЧР, родительской общественностью осуществляется согласно плану работы об</w:t>
      </w:r>
      <w:r w:rsidRPr="00CB6C40">
        <w:rPr>
          <w:rFonts w:ascii="Times New Roman" w:hAnsi="Times New Roman" w:cs="Times New Roman"/>
          <w:sz w:val="28"/>
          <w:szCs w:val="28"/>
        </w:rPr>
        <w:t xml:space="preserve">разовательного учреждения при проведении совместных мероприятий по вопросам противодействия терроризму и экстремизму. 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учреждения. </w:t>
      </w:r>
    </w:p>
    <w:p w:rsidR="00DC2BA4" w:rsidRDefault="003B5EA8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C40">
        <w:rPr>
          <w:rFonts w:ascii="Times New Roman" w:hAnsi="Times New Roman" w:cs="Times New Roman"/>
          <w:sz w:val="28"/>
          <w:szCs w:val="28"/>
        </w:rPr>
        <w:t xml:space="preserve"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безопасности.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менее чем за десять дней до его начала. Не позднее недельного срока организуется взаимодействие с силовыми структурами, ведомствами и организациями, участвующими в обеспечении безопасности мероприятия. За сутки сотрудниками ОВД производится </w:t>
      </w:r>
    </w:p>
    <w:p w:rsidR="00DC2BA4" w:rsidRDefault="00DC2BA4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A4" w:rsidRDefault="00DC2BA4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A4" w:rsidRDefault="00DC2BA4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EA8" w:rsidRPr="00CB6C40" w:rsidRDefault="003B5EA8" w:rsidP="003B5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C40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места проведения мероприятия и составляется Акт, разрешающий его проведение. </w:t>
      </w:r>
    </w:p>
    <w:p w:rsidR="003B5EA8" w:rsidRPr="00460F23" w:rsidRDefault="003B5EA8" w:rsidP="00460F2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6C40">
        <w:rPr>
          <w:rFonts w:ascii="Times New Roman" w:hAnsi="Times New Roman" w:cs="Times New Roman"/>
          <w:sz w:val="28"/>
          <w:szCs w:val="28"/>
        </w:rPr>
        <w:t>6. Информацию по противодействию терроризму и экстремизму представлять в сроки, определенные вышестоящими организациями</w:t>
      </w:r>
    </w:p>
    <w:p w:rsidR="003B5EA8" w:rsidRDefault="003B5EA8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C2BA4" w:rsidRDefault="00DC2BA4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№3</w:t>
      </w: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A16C4">
        <w:rPr>
          <w:rFonts w:ascii="Times New Roman" w:hAnsi="Times New Roman" w:cs="Times New Roman"/>
          <w:b/>
          <w:i/>
          <w:sz w:val="24"/>
          <w:szCs w:val="24"/>
        </w:rPr>
        <w:t>к приказу №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Pr="00DA16C4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86240D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>г.</w:t>
      </w:r>
    </w:p>
    <w:p w:rsidR="00741A1D" w:rsidRDefault="00741A1D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72E1" w:rsidRPr="00055271" w:rsidRDefault="005672E1" w:rsidP="004A0879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5271">
        <w:rPr>
          <w:rFonts w:ascii="Times New Roman" w:hAnsi="Times New Roman" w:cs="Times New Roman"/>
          <w:b/>
          <w:sz w:val="28"/>
          <w:szCs w:val="24"/>
        </w:rPr>
        <w:t>Функциональные обязанности лица, ответственного за антитеррористическую безопасность</w:t>
      </w:r>
    </w:p>
    <w:p w:rsidR="00DC2BA4" w:rsidRDefault="00DC2BA4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271" w:rsidRDefault="005672E1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5271">
        <w:rPr>
          <w:rFonts w:ascii="Times New Roman" w:hAnsi="Times New Roman" w:cs="Times New Roman"/>
          <w:b/>
          <w:sz w:val="28"/>
          <w:szCs w:val="24"/>
        </w:rPr>
        <w:t>I.</w:t>
      </w:r>
      <w:r w:rsidR="00DC2BA4">
        <w:rPr>
          <w:rFonts w:ascii="Times New Roman" w:hAnsi="Times New Roman" w:cs="Times New Roman"/>
          <w:b/>
          <w:sz w:val="28"/>
          <w:szCs w:val="24"/>
        </w:rPr>
        <w:t xml:space="preserve"> Общие положения</w:t>
      </w:r>
    </w:p>
    <w:p w:rsidR="005672E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1.Настоящая инструкция устанавливает права и обязанности лица, ответственного за антитеррористическую безопасность ДОУ. </w:t>
      </w:r>
    </w:p>
    <w:p w:rsidR="005672E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2.Ответственным за антитеррористическую безопасность назначается лицо, имеющее специальное профессиональное образование, обладающее</w:t>
      </w:r>
      <w:r w:rsidR="00DC2BA4">
        <w:rPr>
          <w:rFonts w:ascii="Times New Roman" w:hAnsi="Times New Roman" w:cs="Times New Roman"/>
          <w:sz w:val="28"/>
          <w:szCs w:val="24"/>
        </w:rPr>
        <w:t xml:space="preserve"> организаторскими способностями</w:t>
      </w:r>
      <w:r w:rsidRPr="00055271">
        <w:rPr>
          <w:rFonts w:ascii="Times New Roman" w:hAnsi="Times New Roman" w:cs="Times New Roman"/>
          <w:sz w:val="28"/>
          <w:szCs w:val="24"/>
        </w:rPr>
        <w:t>.</w:t>
      </w:r>
    </w:p>
    <w:p w:rsidR="005672E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3. Лицо, ответственное за антитеррористическую безопасность подчиняется непосредственно </w:t>
      </w:r>
      <w:r w:rsidR="00DC2BA4" w:rsidRPr="00055271">
        <w:rPr>
          <w:rFonts w:ascii="Times New Roman" w:hAnsi="Times New Roman" w:cs="Times New Roman"/>
          <w:sz w:val="28"/>
          <w:szCs w:val="24"/>
        </w:rPr>
        <w:t>заведующему учреждения</w:t>
      </w:r>
      <w:r w:rsidRPr="00055271">
        <w:rPr>
          <w:rFonts w:ascii="Times New Roman" w:hAnsi="Times New Roman" w:cs="Times New Roman"/>
          <w:sz w:val="28"/>
          <w:szCs w:val="24"/>
        </w:rPr>
        <w:t>.</w:t>
      </w:r>
    </w:p>
    <w:p w:rsidR="005672E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4. Лицо, ответственное за антитеррористическую безопасность должно знать: требования Конституции РФ, законов РФ, указов и распоряжений Президента РФ, постановлений и</w:t>
      </w:r>
      <w:r w:rsidR="004A0879" w:rsidRPr="00055271">
        <w:rPr>
          <w:rFonts w:ascii="Times New Roman" w:hAnsi="Times New Roman" w:cs="Times New Roman"/>
          <w:sz w:val="28"/>
          <w:szCs w:val="24"/>
        </w:rPr>
        <w:t xml:space="preserve"> распоряжений Правительства РФ и</w:t>
      </w:r>
      <w:r w:rsidRPr="00055271">
        <w:rPr>
          <w:rFonts w:ascii="Times New Roman" w:hAnsi="Times New Roman" w:cs="Times New Roman"/>
          <w:sz w:val="28"/>
          <w:szCs w:val="24"/>
        </w:rPr>
        <w:t xml:space="preserve"> иные нормативные правовые документы, нормы и требования по вопросам организации обеспечения антитеррористической безопасности ДОУ; особенности обстановки вокруг </w:t>
      </w:r>
      <w:r w:rsidR="004A0879" w:rsidRPr="00055271">
        <w:rPr>
          <w:rFonts w:ascii="Times New Roman" w:hAnsi="Times New Roman" w:cs="Times New Roman"/>
          <w:sz w:val="28"/>
          <w:szCs w:val="24"/>
        </w:rPr>
        <w:t>ДОУ</w:t>
      </w:r>
      <w:r w:rsidRPr="00055271">
        <w:rPr>
          <w:rFonts w:ascii="Times New Roman" w:hAnsi="Times New Roman" w:cs="Times New Roman"/>
          <w:sz w:val="28"/>
          <w:szCs w:val="24"/>
        </w:rPr>
        <w:t xml:space="preserve">, требования по обеспечению технической </w:t>
      </w:r>
      <w:proofErr w:type="spellStart"/>
      <w:r w:rsidRPr="00055271">
        <w:rPr>
          <w:rFonts w:ascii="Times New Roman" w:hAnsi="Times New Roman" w:cs="Times New Roman"/>
          <w:sz w:val="28"/>
          <w:szCs w:val="24"/>
        </w:rPr>
        <w:t>укреплённости</w:t>
      </w:r>
      <w:proofErr w:type="spellEnd"/>
      <w:r w:rsidRPr="00055271">
        <w:rPr>
          <w:rFonts w:ascii="Times New Roman" w:hAnsi="Times New Roman" w:cs="Times New Roman"/>
          <w:sz w:val="28"/>
          <w:szCs w:val="24"/>
        </w:rPr>
        <w:t xml:space="preserve"> и антитеррористической защиты объекта; порядок осуществления пропускного режима в общеобразовательном учреждении; правила внутреннего распорядка общеобразовательного учреждения;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</w:t>
      </w:r>
    </w:p>
    <w:p w:rsidR="005672E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5. В своей деятельности лицо, ответственное за антитеррористическую безопасность руководствуется: Конституцией РФ; Законом РФ «Об образовании»; Указами и распоряжениями Президента </w:t>
      </w:r>
      <w:proofErr w:type="spellStart"/>
      <w:proofErr w:type="gramStart"/>
      <w:r w:rsidRPr="00055271">
        <w:rPr>
          <w:rFonts w:ascii="Times New Roman" w:hAnsi="Times New Roman" w:cs="Times New Roman"/>
          <w:sz w:val="28"/>
          <w:szCs w:val="24"/>
        </w:rPr>
        <w:t>РФ;Решениями</w:t>
      </w:r>
      <w:proofErr w:type="spellEnd"/>
      <w:proofErr w:type="gramEnd"/>
      <w:r w:rsidRPr="00055271">
        <w:rPr>
          <w:rFonts w:ascii="Times New Roman" w:hAnsi="Times New Roman" w:cs="Times New Roman"/>
          <w:sz w:val="28"/>
          <w:szCs w:val="24"/>
        </w:rPr>
        <w:t xml:space="preserve"> Правительства РФ и органов управления образованием всех уровней; Административным, уголовным, трудовым законодательством; Правилами и нормами охраны труда, техники безопасности и противопожарной защиты; Положением ДОУ; Уставом и локальными правовыми актами ДОУ; Настоящей инструкцией</w:t>
      </w:r>
    </w:p>
    <w:p w:rsidR="00055271" w:rsidRP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672E1" w:rsidRPr="00055271" w:rsidRDefault="005672E1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5271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DC2BA4">
        <w:rPr>
          <w:rFonts w:ascii="Times New Roman" w:hAnsi="Times New Roman" w:cs="Times New Roman"/>
          <w:b/>
          <w:sz w:val="28"/>
          <w:szCs w:val="24"/>
        </w:rPr>
        <w:t>I. Функциональные обязанности</w:t>
      </w:r>
    </w:p>
    <w:p w:rsidR="005672E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DC2BA4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C2BA4" w:rsidRDefault="00DC2BA4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lastRenderedPageBreak/>
        <w:t xml:space="preserve">1.Организация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2.Организация работы по выполнению решений </w:t>
      </w:r>
      <w:r w:rsidR="004A0879" w:rsidRPr="00055271">
        <w:rPr>
          <w:rFonts w:ascii="Times New Roman" w:hAnsi="Times New Roman" w:cs="Times New Roman"/>
          <w:sz w:val="28"/>
          <w:szCs w:val="24"/>
        </w:rPr>
        <w:t>районной и городской</w:t>
      </w:r>
      <w:r w:rsidRPr="00055271">
        <w:rPr>
          <w:rFonts w:ascii="Times New Roman" w:hAnsi="Times New Roman" w:cs="Times New Roman"/>
          <w:sz w:val="28"/>
          <w:szCs w:val="24"/>
        </w:rPr>
        <w:t xml:space="preserve"> антитеррористических комиссий, вышестоящих органов управления образованием по вопросам антитеррористической безопасности в части, касающейся образовательных учреждений.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3. Подготовка планов мероприятий, проектов приказов и распоряжений руководителя </w:t>
      </w:r>
      <w:r w:rsidR="004A0879" w:rsidRPr="00055271">
        <w:rPr>
          <w:rFonts w:ascii="Times New Roman" w:hAnsi="Times New Roman" w:cs="Times New Roman"/>
          <w:sz w:val="28"/>
          <w:szCs w:val="24"/>
        </w:rPr>
        <w:t>ДОУ</w:t>
      </w:r>
      <w:r w:rsidRPr="00055271">
        <w:rPr>
          <w:rFonts w:ascii="Times New Roman" w:hAnsi="Times New Roman" w:cs="Times New Roman"/>
          <w:sz w:val="28"/>
          <w:szCs w:val="24"/>
        </w:rPr>
        <w:t xml:space="preserve"> по вопросам антитеррористической защиты, а также подготовка отчётной документации по данному вопросу.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4.Разработка инструкций по действиям администрации, персонала, воспитанников ДОУ при угрозе или совершении диверсионно- террористического акта.</w:t>
      </w:r>
    </w:p>
    <w:p w:rsid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 5. Организация и обеспечение пропускного режима на территорию и здания ДОУ.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 6.Осуществление ежедневного контроля за территорией и помещениями образовательного учреждения по вопросу антитеррористической безопасности.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7.Внесение предложений руководителю </w:t>
      </w:r>
      <w:r w:rsidR="004A0879" w:rsidRPr="00055271">
        <w:rPr>
          <w:rFonts w:ascii="Times New Roman" w:hAnsi="Times New Roman" w:cs="Times New Roman"/>
          <w:sz w:val="28"/>
          <w:szCs w:val="24"/>
        </w:rPr>
        <w:t>ДОУ</w:t>
      </w:r>
      <w:r w:rsidRPr="00055271">
        <w:rPr>
          <w:rFonts w:ascii="Times New Roman" w:hAnsi="Times New Roman" w:cs="Times New Roman"/>
          <w:sz w:val="28"/>
          <w:szCs w:val="24"/>
        </w:rPr>
        <w:t xml:space="preserve">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055271">
        <w:rPr>
          <w:rFonts w:ascii="Times New Roman" w:hAnsi="Times New Roman" w:cs="Times New Roman"/>
          <w:sz w:val="28"/>
          <w:szCs w:val="24"/>
        </w:rPr>
        <w:t>укреплённости</w:t>
      </w:r>
      <w:proofErr w:type="spellEnd"/>
      <w:r w:rsidRPr="00055271">
        <w:rPr>
          <w:rFonts w:ascii="Times New Roman" w:hAnsi="Times New Roman" w:cs="Times New Roman"/>
          <w:sz w:val="28"/>
          <w:szCs w:val="24"/>
        </w:rPr>
        <w:t xml:space="preserve"> объекта.</w:t>
      </w:r>
    </w:p>
    <w:p w:rsidR="004A0879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8.Организация и проведение теоретических занятий и практических тренировок с персоналом и </w:t>
      </w:r>
      <w:r w:rsidR="004A0879" w:rsidRPr="00055271">
        <w:rPr>
          <w:rFonts w:ascii="Times New Roman" w:hAnsi="Times New Roman" w:cs="Times New Roman"/>
          <w:sz w:val="28"/>
          <w:szCs w:val="24"/>
        </w:rPr>
        <w:t>воспитанниками</w:t>
      </w:r>
      <w:r w:rsidRPr="00055271">
        <w:rPr>
          <w:rFonts w:ascii="Times New Roman" w:hAnsi="Times New Roman" w:cs="Times New Roman"/>
          <w:sz w:val="28"/>
          <w:szCs w:val="24"/>
        </w:rPr>
        <w:t xml:space="preserve"> по их действиям при угрозе совершения или совершении террористического акта.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9.Координация деятельности учреждения при угрозе или совершении диверсионно-террористического акта.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10. Взаимодействие с территориальными подразделениями органов внутренних дел, федеральной службы безопасности, гражданской обороны</w:t>
      </w:r>
      <w:proofErr w:type="gramStart"/>
      <w:r w:rsidRPr="00055271">
        <w:rPr>
          <w:rFonts w:ascii="Times New Roman" w:hAnsi="Times New Roman" w:cs="Times New Roman"/>
          <w:sz w:val="28"/>
          <w:szCs w:val="24"/>
        </w:rPr>
        <w:t>, ,</w:t>
      </w:r>
      <w:proofErr w:type="gramEnd"/>
      <w:r w:rsidRPr="00055271">
        <w:rPr>
          <w:rFonts w:ascii="Times New Roman" w:hAnsi="Times New Roman" w:cs="Times New Roman"/>
          <w:sz w:val="28"/>
          <w:szCs w:val="24"/>
        </w:rPr>
        <w:t xml:space="preserve"> общественными формированиями, другими органами и организациями, </w:t>
      </w:r>
      <w:proofErr w:type="spellStart"/>
      <w:r w:rsidRPr="00055271">
        <w:rPr>
          <w:rFonts w:ascii="Times New Roman" w:hAnsi="Times New Roman" w:cs="Times New Roman"/>
          <w:sz w:val="28"/>
          <w:szCs w:val="24"/>
        </w:rPr>
        <w:t>находящимисяна</w:t>
      </w:r>
      <w:proofErr w:type="spellEnd"/>
      <w:r w:rsidRPr="00055271">
        <w:rPr>
          <w:rFonts w:ascii="Times New Roman" w:hAnsi="Times New Roman" w:cs="Times New Roman"/>
          <w:sz w:val="28"/>
          <w:szCs w:val="24"/>
        </w:rPr>
        <w:t xml:space="preserve"> территории муниципального образования, по вопросу обеспечения антитеррористической защиты общеобразовательного учреждения.</w:t>
      </w:r>
    </w:p>
    <w:p w:rsidR="005E7D5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11.Размещение наглядной агитации по </w:t>
      </w:r>
      <w:r w:rsidR="004A0879" w:rsidRPr="00055271">
        <w:rPr>
          <w:rFonts w:ascii="Times New Roman" w:hAnsi="Times New Roman" w:cs="Times New Roman"/>
          <w:sz w:val="28"/>
          <w:szCs w:val="24"/>
        </w:rPr>
        <w:t>антитеррористической защите ДОУ</w:t>
      </w:r>
      <w:r w:rsidRPr="00055271">
        <w:rPr>
          <w:rFonts w:ascii="Times New Roman" w:hAnsi="Times New Roman" w:cs="Times New Roman"/>
          <w:sz w:val="28"/>
          <w:szCs w:val="24"/>
        </w:rPr>
        <w:t xml:space="preserve">, справочной документации по способам и средствам экстренной связи с отделом ФСБ, УВД, органами ГО и ЧС. </w:t>
      </w: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C2BA4" w:rsidRDefault="00DC2BA4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C2BA4" w:rsidRDefault="00DC2BA4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C2BA4" w:rsidRDefault="00DC2BA4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C2BA4" w:rsidRPr="00055271" w:rsidRDefault="00DC2BA4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E5E13" w:rsidRDefault="004E5E13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E7D51" w:rsidRPr="00055271" w:rsidRDefault="005672E1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5271">
        <w:rPr>
          <w:rFonts w:ascii="Times New Roman" w:hAnsi="Times New Roman" w:cs="Times New Roman"/>
          <w:b/>
          <w:sz w:val="28"/>
          <w:szCs w:val="24"/>
        </w:rPr>
        <w:lastRenderedPageBreak/>
        <w:t>III. Права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Лицо, ответственное за антитеррористическую безопасность имеет право: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1.Участвовать в совещаниях, семинарах и встречах по вопросу </w:t>
      </w:r>
      <w:r w:rsidR="004A0879" w:rsidRPr="00055271">
        <w:rPr>
          <w:rFonts w:ascii="Times New Roman" w:hAnsi="Times New Roman" w:cs="Times New Roman"/>
          <w:sz w:val="28"/>
          <w:szCs w:val="24"/>
        </w:rPr>
        <w:t>антитеррористической защиты ДОУ</w:t>
      </w:r>
      <w:r w:rsidRPr="00055271">
        <w:rPr>
          <w:rFonts w:ascii="Times New Roman" w:hAnsi="Times New Roman" w:cs="Times New Roman"/>
          <w:sz w:val="28"/>
          <w:szCs w:val="24"/>
        </w:rPr>
        <w:t>, а также инициировать их проведение.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2.Запрашивать и получать от руководства и сотрудников ДОУ необходимую информацию и документы по вопросу обеспечения антитеррористической защиты объекта.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3. Подписывать и визировать документы в пределах своей компетенции.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5. Отдавать распоряжения сотрудникам ДОУ по вопросам обеспечения антитеррористической безопасности.</w:t>
      </w:r>
    </w:p>
    <w:p w:rsidR="0005527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ДОУ для обеспечения антитеррористической безопасности. </w:t>
      </w:r>
    </w:p>
    <w:p w:rsidR="005E7D5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7.Повышать квалификацию для выполнения своих функциональных обязанностей </w:t>
      </w:r>
    </w:p>
    <w:p w:rsidR="00055271" w:rsidRP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E7D51" w:rsidRPr="00055271" w:rsidRDefault="005672E1" w:rsidP="00DC2BA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b/>
          <w:sz w:val="28"/>
          <w:szCs w:val="24"/>
        </w:rPr>
        <w:t>IV.</w:t>
      </w:r>
      <w:r w:rsidR="00DC2B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55271">
        <w:rPr>
          <w:rFonts w:ascii="Times New Roman" w:hAnsi="Times New Roman" w:cs="Times New Roman"/>
          <w:b/>
          <w:sz w:val="28"/>
          <w:szCs w:val="24"/>
        </w:rPr>
        <w:t>Ответственность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 Лицо, ответственное за антитеррористическую безопасность несёт ответственность: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 xml:space="preserve">1.За ненадлежащее исполнение или неисполнение функциональных обязанностей, предусмотренных настоящей инструкцией, - </w:t>
      </w:r>
      <w:proofErr w:type="gramStart"/>
      <w:r w:rsidRPr="00055271">
        <w:rPr>
          <w:rFonts w:ascii="Times New Roman" w:hAnsi="Times New Roman" w:cs="Times New Roman"/>
          <w:sz w:val="28"/>
          <w:szCs w:val="24"/>
        </w:rPr>
        <w:t>в пределах</w:t>
      </w:r>
      <w:proofErr w:type="gramEnd"/>
      <w:r w:rsidRPr="00055271">
        <w:rPr>
          <w:rFonts w:ascii="Times New Roman" w:hAnsi="Times New Roman" w:cs="Times New Roman"/>
          <w:sz w:val="28"/>
          <w:szCs w:val="24"/>
        </w:rPr>
        <w:t xml:space="preserve"> определённых действующим трудовым законодательством Российской Федерации. </w:t>
      </w:r>
    </w:p>
    <w:p w:rsidR="005E7D51" w:rsidRPr="00055271" w:rsidRDefault="005672E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55271">
        <w:rPr>
          <w:rFonts w:ascii="Times New Roman" w:hAnsi="Times New Roman" w:cs="Times New Roman"/>
          <w:sz w:val="28"/>
          <w:szCs w:val="24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</w:t>
      </w:r>
    </w:p>
    <w:p w:rsidR="002E7BE9" w:rsidRPr="002E7BE9" w:rsidRDefault="002E7BE9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DC2BA4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2E7BE9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271" w:rsidRDefault="00055271" w:rsidP="002E7BE9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 w:rsidR="00DC2BA4">
        <w:rPr>
          <w:rFonts w:ascii="Times New Roman" w:hAnsi="Times New Roman" w:cs="Times New Roman"/>
          <w:b/>
          <w:i/>
          <w:sz w:val="24"/>
          <w:szCs w:val="24"/>
        </w:rPr>
        <w:t xml:space="preserve"> 4 </w:t>
      </w:r>
    </w:p>
    <w:p w:rsidR="00741A1D" w:rsidRDefault="00741A1D" w:rsidP="00741A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A16C4">
        <w:rPr>
          <w:rFonts w:ascii="Times New Roman" w:hAnsi="Times New Roman" w:cs="Times New Roman"/>
          <w:b/>
          <w:i/>
          <w:sz w:val="24"/>
          <w:szCs w:val="24"/>
        </w:rPr>
        <w:t>к приказу №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Pr="00DA16C4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86240D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86240D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6240D">
        <w:rPr>
          <w:rFonts w:ascii="Times New Roman" w:hAnsi="Times New Roman" w:cs="Times New Roman"/>
          <w:i/>
          <w:sz w:val="24"/>
          <w:szCs w:val="24"/>
        </w:rPr>
        <w:t>г.</w:t>
      </w:r>
    </w:p>
    <w:p w:rsidR="003B5EA8" w:rsidRPr="00DA16C4" w:rsidRDefault="003B5EA8" w:rsidP="003B5EA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741A1D" w:rsidRDefault="00741A1D" w:rsidP="002A3E86">
      <w:pPr>
        <w:rPr>
          <w:rFonts w:ascii="Times New Roman" w:hAnsi="Times New Roman" w:cs="Times New Roman"/>
          <w:sz w:val="28"/>
          <w:szCs w:val="24"/>
        </w:rPr>
      </w:pPr>
    </w:p>
    <w:p w:rsidR="00741A1D" w:rsidRDefault="00741A1D" w:rsidP="002A3E86">
      <w:pPr>
        <w:rPr>
          <w:rFonts w:ascii="Times New Roman" w:hAnsi="Times New Roman" w:cs="Times New Roman"/>
          <w:sz w:val="28"/>
          <w:szCs w:val="24"/>
        </w:rPr>
      </w:pPr>
    </w:p>
    <w:p w:rsidR="00741A1D" w:rsidRDefault="00741A1D" w:rsidP="002A3E86">
      <w:pPr>
        <w:rPr>
          <w:rFonts w:ascii="Times New Roman" w:hAnsi="Times New Roman" w:cs="Times New Roman"/>
          <w:sz w:val="28"/>
          <w:szCs w:val="24"/>
        </w:rPr>
      </w:pPr>
    </w:p>
    <w:p w:rsidR="00741A1D" w:rsidRDefault="00741A1D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Pr="003B5EA8" w:rsidRDefault="003B5EA8" w:rsidP="003B5EA8">
      <w:pPr>
        <w:pStyle w:val="a8"/>
        <w:spacing w:after="0"/>
        <w:ind w:left="435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</w:t>
      </w:r>
      <w:r w:rsidRPr="003B5EA8">
        <w:rPr>
          <w:rFonts w:ascii="Times New Roman" w:hAnsi="Times New Roman" w:cs="Times New Roman"/>
          <w:b/>
          <w:sz w:val="40"/>
          <w:szCs w:val="28"/>
        </w:rPr>
        <w:t xml:space="preserve">атериал для обучения сотрудников ДОУ </w:t>
      </w:r>
      <w:r w:rsidR="00DC2BA4">
        <w:rPr>
          <w:rFonts w:ascii="Times New Roman" w:hAnsi="Times New Roman" w:cs="Times New Roman"/>
          <w:b/>
          <w:sz w:val="40"/>
          <w:szCs w:val="28"/>
        </w:rPr>
        <w:t xml:space="preserve">                 </w:t>
      </w:r>
      <w:r w:rsidRPr="003B5EA8">
        <w:rPr>
          <w:rFonts w:ascii="Times New Roman" w:hAnsi="Times New Roman" w:cs="Times New Roman"/>
          <w:b/>
          <w:sz w:val="40"/>
          <w:szCs w:val="28"/>
        </w:rPr>
        <w:t xml:space="preserve">по </w:t>
      </w:r>
      <w:r w:rsidR="00DC2BA4">
        <w:rPr>
          <w:rFonts w:ascii="Times New Roman" w:hAnsi="Times New Roman" w:cs="Times New Roman"/>
          <w:b/>
          <w:sz w:val="40"/>
          <w:szCs w:val="28"/>
        </w:rPr>
        <w:t>антитеррористической безопасности</w:t>
      </w:r>
    </w:p>
    <w:p w:rsidR="003B5EA8" w:rsidRPr="003B5EA8" w:rsidRDefault="003B5EA8" w:rsidP="003B5EA8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3B5EA8" w:rsidRDefault="003B5EA8" w:rsidP="002A3E86">
      <w:pPr>
        <w:rPr>
          <w:rFonts w:ascii="Times New Roman" w:hAnsi="Times New Roman" w:cs="Times New Roman"/>
          <w:sz w:val="28"/>
          <w:szCs w:val="24"/>
        </w:rPr>
      </w:pPr>
    </w:p>
    <w:p w:rsidR="00DC2BA4" w:rsidRDefault="00DC2BA4" w:rsidP="00EE1CE1">
      <w:pPr>
        <w:pStyle w:val="a5"/>
        <w:spacing w:before="0" w:after="0" w:line="240" w:lineRule="auto"/>
        <w:jc w:val="center"/>
        <w:rPr>
          <w:b/>
          <w:sz w:val="28"/>
          <w:szCs w:val="28"/>
        </w:rPr>
      </w:pPr>
    </w:p>
    <w:p w:rsidR="00EE1CE1" w:rsidRPr="00EE1CE1" w:rsidRDefault="00EE1CE1" w:rsidP="00EE1CE1">
      <w:pPr>
        <w:pStyle w:val="a5"/>
        <w:spacing w:before="0" w:after="0" w:line="240" w:lineRule="auto"/>
        <w:jc w:val="center"/>
        <w:rPr>
          <w:b/>
          <w:sz w:val="28"/>
          <w:szCs w:val="28"/>
        </w:rPr>
      </w:pPr>
      <w:r w:rsidRPr="00EE1CE1">
        <w:rPr>
          <w:b/>
          <w:sz w:val="28"/>
          <w:szCs w:val="28"/>
        </w:rPr>
        <w:t xml:space="preserve">Инструкция о действиях должностного лица при угрозе совершения или совершения террористического </w:t>
      </w:r>
      <w:proofErr w:type="spellStart"/>
      <w:r w:rsidRPr="00EE1CE1">
        <w:rPr>
          <w:b/>
          <w:sz w:val="28"/>
          <w:szCs w:val="28"/>
        </w:rPr>
        <w:t>актана</w:t>
      </w:r>
      <w:proofErr w:type="spellEnd"/>
      <w:r w:rsidRPr="00EE1CE1">
        <w:rPr>
          <w:b/>
          <w:sz w:val="28"/>
          <w:szCs w:val="28"/>
        </w:rPr>
        <w:t xml:space="preserve"> территории ДОУ</w:t>
      </w:r>
    </w:p>
    <w:p w:rsidR="00EE1CE1" w:rsidRPr="00EE1CE1" w:rsidRDefault="00EE1CE1" w:rsidP="00EE1CE1">
      <w:pPr>
        <w:pStyle w:val="a5"/>
        <w:spacing w:before="0" w:after="0" w:line="240" w:lineRule="auto"/>
        <w:jc w:val="center"/>
        <w:rPr>
          <w:b/>
          <w:sz w:val="28"/>
          <w:szCs w:val="28"/>
        </w:rPr>
      </w:pPr>
    </w:p>
    <w:p w:rsidR="00EE1CE1" w:rsidRPr="00EE1CE1" w:rsidRDefault="00EE1CE1" w:rsidP="00EE1CE1">
      <w:pPr>
        <w:pStyle w:val="a5"/>
        <w:numPr>
          <w:ilvl w:val="0"/>
          <w:numId w:val="4"/>
        </w:numPr>
        <w:spacing w:before="0" w:after="0" w:line="240" w:lineRule="auto"/>
        <w:jc w:val="center"/>
        <w:rPr>
          <w:sz w:val="28"/>
          <w:szCs w:val="28"/>
        </w:rPr>
      </w:pPr>
      <w:r w:rsidRPr="00EE1CE1">
        <w:rPr>
          <w:rStyle w:val="a4"/>
          <w:sz w:val="28"/>
          <w:szCs w:val="28"/>
        </w:rPr>
        <w:t>Общие положения</w:t>
      </w:r>
    </w:p>
    <w:p w:rsidR="00EE1CE1" w:rsidRPr="004C49BD" w:rsidRDefault="00EE1CE1" w:rsidP="004E5E13">
      <w:pPr>
        <w:pStyle w:val="a5"/>
        <w:numPr>
          <w:ilvl w:val="1"/>
          <w:numId w:val="4"/>
        </w:numPr>
        <w:spacing w:before="0" w:after="0" w:line="240" w:lineRule="auto"/>
        <w:jc w:val="both"/>
        <w:rPr>
          <w:sz w:val="28"/>
          <w:szCs w:val="28"/>
        </w:rPr>
      </w:pPr>
      <w:r w:rsidRPr="00EE1CE1">
        <w:rPr>
          <w:sz w:val="28"/>
          <w:szCs w:val="28"/>
        </w:rPr>
        <w:t xml:space="preserve">Инструкция о порядке действий работников ГБДОУ </w:t>
      </w:r>
      <w:r w:rsidR="004E5E13" w:rsidRPr="004E5E13">
        <w:rPr>
          <w:sz w:val="28"/>
          <w:szCs w:val="28"/>
        </w:rPr>
        <w:t>«Детский сад №23 «Седа»</w:t>
      </w:r>
      <w:r w:rsidRPr="00EE1CE1">
        <w:rPr>
          <w:sz w:val="28"/>
          <w:szCs w:val="28"/>
        </w:rPr>
        <w:t xml:space="preserve"> </w:t>
      </w:r>
      <w:r w:rsidRPr="004C49BD">
        <w:rPr>
          <w:sz w:val="28"/>
          <w:szCs w:val="28"/>
        </w:rPr>
        <w:t xml:space="preserve">г. Грозный» при угрозе и проведении террористического акта (далее – Инструкция) определяет действия работников ГБДОУ </w:t>
      </w:r>
      <w:r w:rsidR="004E5E13" w:rsidRPr="004E5E13">
        <w:rPr>
          <w:sz w:val="28"/>
          <w:szCs w:val="28"/>
        </w:rPr>
        <w:t>«Детский сад №23 «Седа»</w:t>
      </w:r>
      <w:r w:rsidRPr="004C49BD">
        <w:rPr>
          <w:sz w:val="28"/>
          <w:szCs w:val="28"/>
        </w:rPr>
        <w:t xml:space="preserve"> г. Грозный» (далее – </w:t>
      </w:r>
      <w:proofErr w:type="gramStart"/>
      <w:r w:rsidRPr="004C49BD">
        <w:rPr>
          <w:sz w:val="28"/>
          <w:szCs w:val="28"/>
        </w:rPr>
        <w:t>Учреждение)  при</w:t>
      </w:r>
      <w:proofErr w:type="gramEnd"/>
      <w:r w:rsidRPr="004C49BD">
        <w:rPr>
          <w:sz w:val="28"/>
          <w:szCs w:val="28"/>
        </w:rPr>
        <w:t xml:space="preserve"> угрозе террористического акта.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sz w:val="28"/>
          <w:szCs w:val="28"/>
        </w:rPr>
      </w:pPr>
      <w:r w:rsidRPr="00EE1CE1">
        <w:rPr>
          <w:sz w:val="28"/>
          <w:szCs w:val="28"/>
        </w:rPr>
        <w:t>Данная инструкция является обязательной для исполнения всеми работниками Учреждения.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sz w:val="28"/>
          <w:szCs w:val="28"/>
        </w:rPr>
      </w:pPr>
      <w:r w:rsidRPr="00EE1CE1">
        <w:rPr>
          <w:sz w:val="28"/>
          <w:szCs w:val="28"/>
        </w:rPr>
        <w:t xml:space="preserve">Все работники, независимо от занимаемой должности, обязаны четко знать </w:t>
      </w:r>
      <w:proofErr w:type="gramStart"/>
      <w:r w:rsidRPr="00EE1CE1">
        <w:rPr>
          <w:sz w:val="28"/>
          <w:szCs w:val="28"/>
        </w:rPr>
        <w:t>и  строго</w:t>
      </w:r>
      <w:proofErr w:type="gramEnd"/>
      <w:r w:rsidRPr="00EE1CE1">
        <w:rPr>
          <w:sz w:val="28"/>
          <w:szCs w:val="28"/>
        </w:rPr>
        <w:t xml:space="preserve"> выполнять установленный порядок действий при угрозе и проведении террористического акта, не допускать действий, которые могут вызвать угрозу жизни и здоровья всех участников образовательного процесса.</w:t>
      </w:r>
    </w:p>
    <w:p w:rsid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sz w:val="28"/>
          <w:szCs w:val="28"/>
        </w:rPr>
      </w:pPr>
      <w:r w:rsidRPr="00EE1CE1">
        <w:rPr>
          <w:sz w:val="28"/>
          <w:szCs w:val="28"/>
        </w:rPr>
        <w:t>Срок действия настоящей Инструкции не ограничен.</w:t>
      </w:r>
    </w:p>
    <w:p w:rsidR="004C49BD" w:rsidRPr="00EE1CE1" w:rsidRDefault="004C49BD" w:rsidP="004C49BD">
      <w:pPr>
        <w:pStyle w:val="a5"/>
        <w:spacing w:before="0" w:after="0" w:line="240" w:lineRule="auto"/>
        <w:ind w:left="567"/>
        <w:jc w:val="both"/>
        <w:rPr>
          <w:sz w:val="28"/>
          <w:szCs w:val="28"/>
        </w:rPr>
      </w:pPr>
    </w:p>
    <w:p w:rsidR="00EE1CE1" w:rsidRPr="00EE1CE1" w:rsidRDefault="00EE1CE1" w:rsidP="00EE1CE1">
      <w:pPr>
        <w:pStyle w:val="a5"/>
        <w:numPr>
          <w:ilvl w:val="0"/>
          <w:numId w:val="4"/>
        </w:numPr>
        <w:spacing w:before="0" w:after="0" w:line="240" w:lineRule="auto"/>
        <w:jc w:val="center"/>
        <w:rPr>
          <w:b/>
          <w:sz w:val="28"/>
          <w:szCs w:val="28"/>
        </w:rPr>
      </w:pPr>
      <w:r w:rsidRPr="00EE1CE1">
        <w:rPr>
          <w:b/>
          <w:sz w:val="28"/>
          <w:szCs w:val="28"/>
        </w:rPr>
        <w:t>Предупредительные меры (меры профилактики)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Ужесточить режим пропуска в здание и на территорию Учреждения.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Осуществлять обход и осмотр территории и помещений с целью обнаружения подозрительных предметов.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Тщательно проверять поступающее имущество, товары, оборудование по количеству предметов, состоянию упаковки и т.д.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Проводить тщательный подбор работников при приёме на работу.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Разработать план эвакуации работников и воспитанников.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Подготовить средства оповещения.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proofErr w:type="gramStart"/>
      <w:r w:rsidRPr="00EE1CE1">
        <w:rPr>
          <w:sz w:val="28"/>
          <w:szCs w:val="28"/>
        </w:rPr>
        <w:t>Определить  задачи</w:t>
      </w:r>
      <w:proofErr w:type="gramEnd"/>
      <w:r w:rsidRPr="00EE1CE1">
        <w:rPr>
          <w:sz w:val="28"/>
          <w:szCs w:val="28"/>
        </w:rPr>
        <w:t xml:space="preserve"> работников Учреждения при эвакуации воспитанников.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Организовать подготовку работников совместно с правоохранительными органами, путем практических занятий по действиям в условиях проявления терроризма.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Организовать места парковки автомобилей не ближе </w:t>
      </w:r>
      <w:smartTag w:uri="urn:schemas-microsoft-com:office:smarttags" w:element="metricconverter">
        <w:smartTagPr>
          <w:attr w:name="ProductID" w:val="100 м"/>
        </w:smartTagPr>
        <w:r w:rsidRPr="00EE1CE1">
          <w:rPr>
            <w:sz w:val="28"/>
            <w:szCs w:val="28"/>
          </w:rPr>
          <w:t>100 м</w:t>
        </w:r>
      </w:smartTag>
      <w:r w:rsidRPr="00EE1CE1">
        <w:rPr>
          <w:sz w:val="28"/>
          <w:szCs w:val="28"/>
        </w:rPr>
        <w:t xml:space="preserve"> от мест скопления людей.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Подготовить необходимое количество планов осмотра помещений и территории Учреждения, порядок и сроки контрольных проверок мест временного складирования, контейнеров-мусоросборников, урн и т.п.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Освободить от лишних предметов служебные помещения, где расположены технические установки.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Обеспечить регулярное удаление из здания отходов, освободить территорию от строительных лесов и металлического мусора.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Контейнеры-мусоросборники установить на хозяйственном дворе Учреждения;</w:t>
      </w:r>
    </w:p>
    <w:p w:rsidR="00EE1CE1" w:rsidRPr="004C49BD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Довести до работников номера телефонов, по которым необходимо поставить в известность определенные органы при обнаружении </w:t>
      </w:r>
      <w:r w:rsidRPr="00EE1CE1">
        <w:rPr>
          <w:sz w:val="28"/>
          <w:szCs w:val="28"/>
        </w:rPr>
        <w:lastRenderedPageBreak/>
        <w:t>подозрительных предметов или признаков угрозы проведения террористического акта.</w:t>
      </w:r>
    </w:p>
    <w:p w:rsidR="004C49BD" w:rsidRPr="00EE1CE1" w:rsidRDefault="004C49BD" w:rsidP="004C49BD">
      <w:pPr>
        <w:pStyle w:val="a5"/>
        <w:spacing w:before="0" w:after="0" w:line="240" w:lineRule="auto"/>
        <w:ind w:left="567"/>
        <w:jc w:val="both"/>
        <w:rPr>
          <w:b/>
          <w:sz w:val="28"/>
          <w:szCs w:val="28"/>
        </w:rPr>
      </w:pPr>
    </w:p>
    <w:p w:rsidR="00EE1CE1" w:rsidRPr="00EE1CE1" w:rsidRDefault="00EE1CE1" w:rsidP="00EE1CE1">
      <w:pPr>
        <w:pStyle w:val="a5"/>
        <w:numPr>
          <w:ilvl w:val="0"/>
          <w:numId w:val="4"/>
        </w:numPr>
        <w:spacing w:before="0" w:after="0" w:line="240" w:lineRule="auto"/>
        <w:jc w:val="center"/>
        <w:rPr>
          <w:b/>
          <w:sz w:val="28"/>
          <w:szCs w:val="28"/>
        </w:rPr>
      </w:pPr>
      <w:r w:rsidRPr="00EE1CE1">
        <w:rPr>
          <w:b/>
          <w:sz w:val="28"/>
          <w:szCs w:val="28"/>
        </w:rPr>
        <w:t>Действия при обнаружении предмета, похожего на взрывное устройство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rPr>
          <w:b/>
          <w:sz w:val="28"/>
          <w:szCs w:val="28"/>
        </w:rPr>
      </w:pPr>
      <w:r w:rsidRPr="00EE1CE1">
        <w:rPr>
          <w:sz w:val="28"/>
          <w:szCs w:val="28"/>
        </w:rPr>
        <w:t>Признаки, которые могут указывать на наличие взрывного устройства:</w:t>
      </w:r>
    </w:p>
    <w:p w:rsidR="00EE1CE1" w:rsidRPr="00EE1CE1" w:rsidRDefault="00EE1CE1" w:rsidP="00EE1CE1">
      <w:pPr>
        <w:pStyle w:val="a5"/>
        <w:numPr>
          <w:ilvl w:val="2"/>
          <w:numId w:val="3"/>
        </w:numPr>
        <w:tabs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наличие на обнаруженном предмете проводов, веревок, изоляционной ленты;</w:t>
      </w:r>
    </w:p>
    <w:p w:rsidR="00EE1CE1" w:rsidRPr="00EE1CE1" w:rsidRDefault="00EE1CE1" w:rsidP="00EE1CE1">
      <w:pPr>
        <w:pStyle w:val="a5"/>
        <w:numPr>
          <w:ilvl w:val="2"/>
          <w:numId w:val="3"/>
        </w:numPr>
        <w:tabs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подозрительные звуки, щелчки, тиканье часов;</w:t>
      </w:r>
    </w:p>
    <w:p w:rsidR="00EE1CE1" w:rsidRPr="00EE1CE1" w:rsidRDefault="00EE1CE1" w:rsidP="00EE1CE1">
      <w:pPr>
        <w:pStyle w:val="a5"/>
        <w:numPr>
          <w:ilvl w:val="2"/>
          <w:numId w:val="3"/>
        </w:numPr>
        <w:tabs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от предмета исходит характерный запах миндаля или другой необычный запах.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bCs/>
          <w:sz w:val="28"/>
          <w:szCs w:val="28"/>
        </w:rPr>
        <w:t>Причины, служащие поводом для опасения: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нахождение подозрительных лиц до обнаружения этого предмета;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угрозы лично, по телефону или в почтовых отправлениях.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bCs/>
          <w:sz w:val="28"/>
          <w:szCs w:val="28"/>
        </w:rPr>
        <w:t>Действия при обнаружении подозрительного предмета.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Не трогать, не подходить, не передвигать обнаруженный подозрительный предмет. Не курить, воздержаться от использования средств радиосвязи, в том числе и мобильных, вблизи данного предмета.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Немедленно сообщить об обнаружении подозрительного предмета </w:t>
      </w:r>
      <w:r w:rsidRPr="00EE1CE1">
        <w:rPr>
          <w:sz w:val="28"/>
          <w:szCs w:val="28"/>
        </w:rPr>
        <w:br/>
        <w:t>в правоохранительные органы.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Зафиксировать время и место обнаружения.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EE1CE1">
          <w:rPr>
            <w:sz w:val="28"/>
            <w:szCs w:val="28"/>
          </w:rPr>
          <w:t>100 м</w:t>
        </w:r>
      </w:smartTag>
      <w:r w:rsidRPr="00EE1CE1">
        <w:rPr>
          <w:sz w:val="28"/>
          <w:szCs w:val="28"/>
        </w:rPr>
        <w:t>. (приложение 1)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По возможности обеспечить охрану подозрительного предмета и опасной зоны.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Не сообщать об угрозе взрыва никому, кроме тех, кому необходимо знать </w:t>
      </w:r>
      <w:r w:rsidRPr="00EE1CE1">
        <w:rPr>
          <w:sz w:val="28"/>
          <w:szCs w:val="28"/>
        </w:rPr>
        <w:br/>
        <w:t>о случившемся, чтобы не создавать панику.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Выделить работников для осуществления осмотра Учреждения и проинструктировать их о правилах поведения (на что обращать внимание и как действовать при обнаружении опасных предметов или опасностей).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Проинструктировать работников Учреждения о том, что запрещается принимать на хранение  от посторонних лиц какие – либо предметы  и вещи.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Быть готовым описать внешний вид предмета, похожего на взрывное устройство. Предмет может иметь любой вид: сумка, сверток, пакет т.п., находящийся в месте  возможного присутствия </w:t>
      </w:r>
      <w:r w:rsidRPr="00EE1CE1">
        <w:rPr>
          <w:sz w:val="28"/>
          <w:szCs w:val="28"/>
        </w:rPr>
        <w:lastRenderedPageBreak/>
        <w:t xml:space="preserve">большого количества людей, вблизи </w:t>
      </w:r>
      <w:proofErr w:type="spellStart"/>
      <w:r w:rsidRPr="00EE1CE1">
        <w:rPr>
          <w:sz w:val="28"/>
          <w:szCs w:val="28"/>
        </w:rPr>
        <w:t>взрыво</w:t>
      </w:r>
      <w:proofErr w:type="spellEnd"/>
      <w:r w:rsidRPr="00EE1CE1">
        <w:rPr>
          <w:sz w:val="28"/>
          <w:szCs w:val="28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 иметь запах миндаля или другой незнакомый запах.</w:t>
      </w:r>
    </w:p>
    <w:p w:rsidR="00EE1CE1" w:rsidRPr="004C49BD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</w:t>
      </w:r>
    </w:p>
    <w:p w:rsidR="004C49BD" w:rsidRPr="00EE1CE1" w:rsidRDefault="004C49BD" w:rsidP="004C49BD">
      <w:pPr>
        <w:pStyle w:val="a5"/>
        <w:tabs>
          <w:tab w:val="num" w:pos="1418"/>
        </w:tabs>
        <w:spacing w:before="0" w:after="0" w:line="240" w:lineRule="auto"/>
        <w:ind w:left="1418"/>
        <w:jc w:val="both"/>
        <w:rPr>
          <w:b/>
          <w:sz w:val="28"/>
          <w:szCs w:val="28"/>
        </w:rPr>
      </w:pPr>
    </w:p>
    <w:p w:rsidR="00EE1CE1" w:rsidRPr="00EE1CE1" w:rsidRDefault="00EE1CE1" w:rsidP="00EE1CE1">
      <w:pPr>
        <w:pStyle w:val="a5"/>
        <w:numPr>
          <w:ilvl w:val="0"/>
          <w:numId w:val="4"/>
        </w:numPr>
        <w:spacing w:before="0" w:after="0" w:line="240" w:lineRule="auto"/>
        <w:jc w:val="center"/>
        <w:rPr>
          <w:b/>
          <w:sz w:val="28"/>
          <w:szCs w:val="28"/>
        </w:rPr>
      </w:pPr>
      <w:r w:rsidRPr="00EE1CE1">
        <w:rPr>
          <w:b/>
          <w:sz w:val="28"/>
          <w:szCs w:val="28"/>
        </w:rPr>
        <w:t>Действия при поступлении информации об угрозе террористического акта по телефону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rPr>
          <w:b/>
          <w:sz w:val="28"/>
          <w:szCs w:val="28"/>
        </w:rPr>
      </w:pPr>
      <w:r w:rsidRPr="00EE1CE1">
        <w:rPr>
          <w:bCs/>
          <w:sz w:val="28"/>
          <w:szCs w:val="28"/>
        </w:rPr>
        <w:t>Предупредительные меры (меры профилактики).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Инструктировать работников о порядке приема телефонных сообщений с угрозами террористического акта.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После сообщения по телефону об угрозе взрыва, о наличии взрывного устройства не вдаваться в панику. Быть выдержанным и вежливым, не прерывать говорящего. При возможности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отделу ФСБ о поступившей угрозе и номер телефона, по которому позвонил предполагаемый террорист.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При поступлении угрозы по телефону  необходимо действовать в соответствии </w:t>
      </w:r>
      <w:r w:rsidRPr="00EE1CE1">
        <w:rPr>
          <w:sz w:val="28"/>
          <w:szCs w:val="28"/>
        </w:rPr>
        <w:br/>
        <w:t>с порядком приема телефонного сообщения с угрозами террористического характера (приложение 2).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Своевременно оснащать телефоны Учреждения устройствами автоматического определения номера и звукозаписью телефонного сообщения.</w:t>
      </w:r>
    </w:p>
    <w:p w:rsidR="00EE1CE1" w:rsidRPr="00EE1CE1" w:rsidRDefault="00EE1CE1" w:rsidP="00EE1CE1">
      <w:pPr>
        <w:pStyle w:val="a5"/>
        <w:numPr>
          <w:ilvl w:val="1"/>
          <w:numId w:val="4"/>
        </w:numPr>
        <w:tabs>
          <w:tab w:val="clear" w:pos="360"/>
          <w:tab w:val="num" w:pos="567"/>
        </w:tabs>
        <w:spacing w:before="0" w:after="0" w:line="240" w:lineRule="auto"/>
        <w:ind w:left="567" w:hanging="567"/>
        <w:jc w:val="both"/>
        <w:rPr>
          <w:b/>
          <w:sz w:val="28"/>
          <w:szCs w:val="28"/>
        </w:rPr>
      </w:pPr>
      <w:r w:rsidRPr="00EE1CE1">
        <w:rPr>
          <w:bCs/>
          <w:sz w:val="28"/>
          <w:szCs w:val="28"/>
        </w:rPr>
        <w:t>Действия при получении телефонного сообщения.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Реагировать на каждый поступивший телефонный звонок.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Сообщить в правоохранительные органы о поступившем телефонном звонке по тел. 02. При необходимости эвакуировать людей, находящихся в здании, согласно плану эвакуации.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sz w:val="28"/>
          <w:szCs w:val="28"/>
        </w:rPr>
        <w:t xml:space="preserve">Обеспечить немедленную передачу полученной по телефону информации </w:t>
      </w:r>
      <w:r w:rsidRPr="00EE1CE1">
        <w:rPr>
          <w:sz w:val="28"/>
          <w:szCs w:val="28"/>
        </w:rPr>
        <w:br/>
        <w:t>в правоохранительные органы и руководителю Учреждения.</w:t>
      </w:r>
    </w:p>
    <w:p w:rsidR="00EE1CE1" w:rsidRPr="00EE1CE1" w:rsidRDefault="00EE1CE1" w:rsidP="00EE1CE1">
      <w:pPr>
        <w:pStyle w:val="a5"/>
        <w:numPr>
          <w:ilvl w:val="2"/>
          <w:numId w:val="4"/>
        </w:numPr>
        <w:tabs>
          <w:tab w:val="clear" w:pos="720"/>
          <w:tab w:val="num" w:pos="1418"/>
        </w:tabs>
        <w:spacing w:before="0" w:after="0" w:line="240" w:lineRule="auto"/>
        <w:ind w:left="1418" w:hanging="851"/>
        <w:jc w:val="both"/>
        <w:rPr>
          <w:b/>
          <w:sz w:val="28"/>
          <w:szCs w:val="28"/>
        </w:rPr>
      </w:pPr>
      <w:r w:rsidRPr="00EE1CE1">
        <w:rPr>
          <w:bCs/>
          <w:sz w:val="28"/>
          <w:szCs w:val="28"/>
        </w:rPr>
        <w:t>Примерная форма действий при принятии сообщения об угрозе взрыва.</w:t>
      </w:r>
    </w:p>
    <w:p w:rsidR="00EE1CE1" w:rsidRPr="00EE1CE1" w:rsidRDefault="00EE1CE1" w:rsidP="00EE1CE1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 xml:space="preserve">Будьте спокойны, вежливы, не прерывайте говорящего. Включите магнитофон (если он подключен к телефону). Сошлитесь на </w:t>
      </w:r>
      <w:r w:rsidRPr="00EE1CE1">
        <w:rPr>
          <w:rFonts w:ascii="Times New Roman" w:hAnsi="Times New Roman" w:cs="Times New Roman"/>
          <w:sz w:val="28"/>
          <w:szCs w:val="28"/>
        </w:rPr>
        <w:lastRenderedPageBreak/>
        <w:t>некачественную работу аппарата, чтобы полностью записать разговор.</w:t>
      </w:r>
    </w:p>
    <w:p w:rsidR="00EE1CE1" w:rsidRPr="00EE1CE1" w:rsidRDefault="00EE1CE1" w:rsidP="00EE1CE1">
      <w:pPr>
        <w:spacing w:after="0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CE1">
        <w:rPr>
          <w:rFonts w:ascii="Times New Roman" w:hAnsi="Times New Roman" w:cs="Times New Roman"/>
          <w:bCs/>
          <w:sz w:val="28"/>
          <w:szCs w:val="28"/>
        </w:rPr>
        <w:t>Не вешайте телефонную трубку по окончании разговора.</w:t>
      </w:r>
    </w:p>
    <w:p w:rsidR="00EE1CE1" w:rsidRPr="00EE1CE1" w:rsidRDefault="00EE1CE1" w:rsidP="00EE1CE1">
      <w:pPr>
        <w:spacing w:after="0"/>
        <w:ind w:left="1418"/>
        <w:rPr>
          <w:rFonts w:ascii="Times New Roman" w:hAnsi="Times New Roman" w:cs="Times New Roman"/>
          <w:bCs/>
          <w:sz w:val="28"/>
          <w:szCs w:val="28"/>
        </w:rPr>
      </w:pPr>
      <w:r w:rsidRPr="00EE1CE1">
        <w:rPr>
          <w:rFonts w:ascii="Times New Roman" w:hAnsi="Times New Roman" w:cs="Times New Roman"/>
          <w:bCs/>
          <w:sz w:val="28"/>
          <w:szCs w:val="28"/>
        </w:rPr>
        <w:t>Примерные вопросы: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Когда может быть произведен взрыв?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Где заложено взрывное устройство?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Что оно из себя представляет?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Как оно выглядит внешне?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Есть ли еще где-нибудь взрывное устройство?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Для чего заложено взрывное устройство?</w:t>
      </w:r>
    </w:p>
    <w:p w:rsidR="00EE1CE1" w:rsidRPr="00EE1CE1" w:rsidRDefault="00EE1CE1" w:rsidP="00EE1CE1">
      <w:pPr>
        <w:tabs>
          <w:tab w:val="left" w:pos="198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Каковы ваши требования?</w:t>
      </w:r>
    </w:p>
    <w:p w:rsidR="00EE1CE1" w:rsidRDefault="00EE1CE1" w:rsidP="00EE1CE1">
      <w:pPr>
        <w:tabs>
          <w:tab w:val="left" w:pos="1985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Вы один или с вами еще кто-либо?</w:t>
      </w:r>
    </w:p>
    <w:p w:rsidR="004C49BD" w:rsidRPr="00EE1CE1" w:rsidRDefault="004C49BD" w:rsidP="00EE1CE1">
      <w:pPr>
        <w:tabs>
          <w:tab w:val="left" w:pos="1985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EE1CE1" w:rsidRPr="00EE1CE1" w:rsidRDefault="00EE1CE1" w:rsidP="00EE1CE1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b/>
          <w:bCs/>
          <w:sz w:val="28"/>
          <w:szCs w:val="28"/>
        </w:rPr>
        <w:t>Действия при поступлении угрозы террористического акта в письменном виде</w:t>
      </w:r>
    </w:p>
    <w:p w:rsidR="00EE1CE1" w:rsidRPr="00EE1CE1" w:rsidRDefault="00EE1CE1" w:rsidP="004C49BD">
      <w:pPr>
        <w:numPr>
          <w:ilvl w:val="1"/>
          <w:numId w:val="4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 xml:space="preserve">Угрозы в письменной форме могут поступить в Учреждение, как по </w:t>
      </w:r>
      <w:proofErr w:type="spellStart"/>
      <w:r w:rsidRPr="00EE1CE1">
        <w:rPr>
          <w:rFonts w:ascii="Times New Roman" w:hAnsi="Times New Roman" w:cs="Times New Roman"/>
          <w:sz w:val="28"/>
          <w:szCs w:val="28"/>
        </w:rPr>
        <w:t>почтовомуканалу</w:t>
      </w:r>
      <w:proofErr w:type="spellEnd"/>
      <w:r w:rsidRPr="00EE1CE1">
        <w:rPr>
          <w:rFonts w:ascii="Times New Roman" w:hAnsi="Times New Roman" w:cs="Times New Roman"/>
          <w:sz w:val="28"/>
          <w:szCs w:val="28"/>
        </w:rPr>
        <w:t>, так и в результате обнаружения различного рода анонимных материалов (записки, надписи и др.).</w:t>
      </w:r>
    </w:p>
    <w:p w:rsidR="00EE1CE1" w:rsidRPr="00EE1CE1" w:rsidRDefault="00EE1CE1" w:rsidP="004C49BD">
      <w:pPr>
        <w:numPr>
          <w:ilvl w:val="1"/>
          <w:numId w:val="4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При этом необходимо четкое соблюдение работниками Учреждения правил обращения с анонимными материалами (приложение 3).</w:t>
      </w:r>
    </w:p>
    <w:p w:rsidR="00EE1CE1" w:rsidRPr="00EE1CE1" w:rsidRDefault="00EE1CE1" w:rsidP="00EE1CE1">
      <w:pPr>
        <w:numPr>
          <w:ilvl w:val="1"/>
          <w:numId w:val="4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Предупредительные меры (меры профилактики).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418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Тщательный просмотр всей поступающей письменной продукции, просмотр дисков.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418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Особое внимание необходимо обращать на бандероли, посылки, крупные упаковки, футляры-упаковки и т.п., в том числе и рекламные проспекты.</w:t>
      </w:r>
    </w:p>
    <w:p w:rsidR="00EE1CE1" w:rsidRPr="004C49BD" w:rsidRDefault="00EE1CE1" w:rsidP="00EE1CE1">
      <w:pPr>
        <w:numPr>
          <w:ilvl w:val="2"/>
          <w:numId w:val="4"/>
        </w:numPr>
        <w:tabs>
          <w:tab w:val="clear" w:pos="720"/>
          <w:tab w:val="num" w:pos="1418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Цель проверки – не пропустить возможное сообщение об угрозе террористического акта.</w:t>
      </w:r>
    </w:p>
    <w:p w:rsidR="004C49BD" w:rsidRPr="00EE1CE1" w:rsidRDefault="004C49BD" w:rsidP="004C49BD">
      <w:pPr>
        <w:tabs>
          <w:tab w:val="num" w:pos="1418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1CE1" w:rsidRPr="00EE1CE1" w:rsidRDefault="00EE1CE1" w:rsidP="00EE1CE1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b/>
          <w:bCs/>
          <w:sz w:val="28"/>
          <w:szCs w:val="28"/>
        </w:rPr>
        <w:t>При захвате террористами заложников</w:t>
      </w:r>
    </w:p>
    <w:p w:rsidR="00EE1CE1" w:rsidRPr="00EE1CE1" w:rsidRDefault="00EE1CE1" w:rsidP="00EE1CE1">
      <w:pPr>
        <w:numPr>
          <w:ilvl w:val="1"/>
          <w:numId w:val="4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Предупредительные меры (меры профилактики).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418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Данные меры носят общий характер и направлены на повышение бдительности, строгого режима пропуска, установление систем наблюдения и сигнализации различного назначения.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418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Работники Учреждения должны быть проинструктированы и обучены действиям в подобных ситуациях. Все это поможет в какой-то степени снизить вероятность захвата заложников на территории Учреждения.</w:t>
      </w:r>
    </w:p>
    <w:p w:rsidR="00EE1CE1" w:rsidRPr="00EE1CE1" w:rsidRDefault="00EE1CE1" w:rsidP="00EE1CE1">
      <w:pPr>
        <w:numPr>
          <w:ilvl w:val="1"/>
          <w:numId w:val="4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Действия при захвате заложников.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О случившемся немедленно сообщить в правоохранительные органы и в управление образования Вологодского муниципального района.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bCs/>
          <w:sz w:val="28"/>
          <w:szCs w:val="28"/>
        </w:rPr>
        <w:t>По своей инициативе в переговоры с террористами не вступать.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 xml:space="preserve">При необходимости выполнять требования захватчиков, если это не связано </w:t>
      </w:r>
      <w:r w:rsidRPr="00EE1CE1">
        <w:rPr>
          <w:rFonts w:ascii="Times New Roman" w:hAnsi="Times New Roman" w:cs="Times New Roman"/>
          <w:sz w:val="28"/>
          <w:szCs w:val="28"/>
        </w:rPr>
        <w:br/>
      </w:r>
      <w:r w:rsidRPr="00EE1CE1">
        <w:rPr>
          <w:rFonts w:ascii="Times New Roman" w:hAnsi="Times New Roman" w:cs="Times New Roman"/>
          <w:sz w:val="28"/>
          <w:szCs w:val="28"/>
        </w:rPr>
        <w:lastRenderedPageBreak/>
        <w:t xml:space="preserve">с причинением ущерба жизни и здоровью  людей, не противоречить террористам, </w:t>
      </w:r>
      <w:r w:rsidRPr="00EE1CE1">
        <w:rPr>
          <w:rFonts w:ascii="Times New Roman" w:hAnsi="Times New Roman" w:cs="Times New Roman"/>
          <w:sz w:val="28"/>
          <w:szCs w:val="28"/>
        </w:rPr>
        <w:br/>
        <w:t>не рисковать жизнью окружающих и своей собственной.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Не провоцировать действия, могущие повлечь за собой применение террористами оружия.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террористах. Целесообразно установить их количество, степень вооруженности, составить максимально полный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 правоохранительным органам в установлении личности террориста.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структур.</w:t>
      </w:r>
    </w:p>
    <w:p w:rsidR="00EE1CE1" w:rsidRPr="00EE1CE1" w:rsidRDefault="00EE1CE1" w:rsidP="00EE1CE1">
      <w:pPr>
        <w:numPr>
          <w:ilvl w:val="2"/>
          <w:numId w:val="4"/>
        </w:numPr>
        <w:tabs>
          <w:tab w:val="clear" w:pos="720"/>
          <w:tab w:val="num" w:pos="1276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CE1">
        <w:rPr>
          <w:rFonts w:ascii="Times New Roman" w:hAnsi="Times New Roman" w:cs="Times New Roman"/>
          <w:sz w:val="28"/>
          <w:szCs w:val="28"/>
        </w:rPr>
        <w:t>С прибытием спецподразделений ФСБ и МВД подробно ответить на вопросы их командиров и обеспечить их работу.</w:t>
      </w:r>
    </w:p>
    <w:p w:rsidR="00EE1CE1" w:rsidRP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jc w:val="center"/>
        <w:tblCellSpacing w:w="15" w:type="dxa"/>
        <w:tblLayout w:type="fixed"/>
        <w:tblLook w:val="0000" w:firstRow="0" w:lastRow="0" w:firstColumn="0" w:lastColumn="0" w:noHBand="0" w:noVBand="0"/>
      </w:tblPr>
      <w:tblGrid>
        <w:gridCol w:w="4847"/>
        <w:gridCol w:w="5353"/>
      </w:tblGrid>
      <w:tr w:rsidR="00EE1CE1" w:rsidRPr="00EE1CE1" w:rsidTr="004C7967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CE1" w:rsidRPr="00EE1CE1" w:rsidRDefault="00EE1CE1" w:rsidP="00EE1CE1">
            <w:pPr>
              <w:spacing w:after="0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EE1CE1" w:rsidRDefault="00EE1CE1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A16C4" w:rsidRDefault="00DA16C4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8F280F" w:rsidRDefault="008F280F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8F280F" w:rsidRDefault="008F280F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8F280F" w:rsidRDefault="008F280F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A16C4" w:rsidRDefault="00DA16C4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A16C4" w:rsidRDefault="00DA16C4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90132" w:rsidRDefault="00D90132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205C91" w:rsidRDefault="00205C91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205C91" w:rsidRDefault="00205C91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205C91" w:rsidRDefault="00205C91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90132" w:rsidRDefault="00D90132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D90132" w:rsidRDefault="00D90132" w:rsidP="00EE1CE1">
            <w:pPr>
              <w:spacing w:after="0"/>
              <w:rPr>
                <w:rFonts w:ascii="Times New Roman" w:hAnsi="Times New Roman" w:cs="Times New Roman"/>
              </w:rPr>
            </w:pPr>
          </w:p>
          <w:p w:rsidR="00EE1CE1" w:rsidRPr="00EE1CE1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205C91" w:rsidRDefault="00205C91" w:rsidP="00EE1CE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</w:p>
          <w:p w:rsidR="00EE1CE1" w:rsidRPr="00DA16C4" w:rsidRDefault="00EE1CE1" w:rsidP="00EE1CE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DA16C4">
              <w:rPr>
                <w:rFonts w:ascii="Times New Roman" w:hAnsi="Times New Roman" w:cs="Times New Roman"/>
                <w:i/>
              </w:rPr>
              <w:lastRenderedPageBreak/>
              <w:t xml:space="preserve">Приложение </w:t>
            </w:r>
            <w:r w:rsidR="00DA16C4">
              <w:rPr>
                <w:rFonts w:ascii="Times New Roman" w:hAnsi="Times New Roman" w:cs="Times New Roman"/>
                <w:i/>
              </w:rPr>
              <w:t>№</w:t>
            </w:r>
            <w:r w:rsidRPr="00DA16C4">
              <w:rPr>
                <w:rFonts w:ascii="Times New Roman" w:hAnsi="Times New Roman" w:cs="Times New Roman"/>
                <w:i/>
              </w:rPr>
              <w:t>1</w:t>
            </w:r>
          </w:p>
          <w:p w:rsidR="00EE1CE1" w:rsidRPr="00EE1CE1" w:rsidRDefault="00EE1CE1" w:rsidP="00EE1CE1">
            <w:pPr>
              <w:spacing w:after="0" w:line="240" w:lineRule="auto"/>
              <w:jc w:val="right"/>
              <w:rPr>
                <w:rStyle w:val="Normaltext"/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A16C4">
              <w:rPr>
                <w:rFonts w:ascii="Times New Roman" w:hAnsi="Times New Roman" w:cs="Times New Roman"/>
                <w:i/>
              </w:rPr>
              <w:t>к инструкции  по действиям работников при угрозе и проведении террористического акта</w:t>
            </w:r>
          </w:p>
        </w:tc>
      </w:tr>
    </w:tbl>
    <w:p w:rsidR="00EE1CE1" w:rsidRP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EE1CE1" w:rsidRP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EE1CE1" w:rsidRPr="00EE1CE1" w:rsidRDefault="00EE1CE1" w:rsidP="00EE1CE1">
      <w:pPr>
        <w:spacing w:after="0"/>
        <w:ind w:firstLine="872"/>
        <w:jc w:val="center"/>
        <w:rPr>
          <w:rFonts w:ascii="Times New Roman" w:hAnsi="Times New Roman" w:cs="Times New Roman"/>
          <w:b/>
          <w:bCs/>
          <w:sz w:val="28"/>
        </w:rPr>
      </w:pPr>
      <w:r w:rsidRPr="00EE1CE1">
        <w:rPr>
          <w:rFonts w:ascii="Times New Roman" w:hAnsi="Times New Roman" w:cs="Times New Roman"/>
          <w:b/>
          <w:bCs/>
          <w:sz w:val="28"/>
        </w:rPr>
        <w:t>Рекомендуемые зоны эвакуации и оцепления при обнаружении взрывного устройства или предмета, похожего на взрывное устройство</w:t>
      </w:r>
    </w:p>
    <w:p w:rsidR="00EE1CE1" w:rsidRPr="00EE1CE1" w:rsidRDefault="00EE1CE1" w:rsidP="00EE1CE1">
      <w:pPr>
        <w:spacing w:after="0"/>
        <w:ind w:firstLine="872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42"/>
        <w:gridCol w:w="3754"/>
      </w:tblGrid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Граната РГД- 5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50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Граната Ф-1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200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Тротиловая шашка массой 200г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45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45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Тротиловая шашка массой 400г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55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55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Пивная банка 0,33л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60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Мина МОН- 50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85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85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Чемодан (кейс)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23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230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Дорожный чемодан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35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350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Автомобиль типа «Жигули»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46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460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Автомобиль типа «Волга»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58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580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Микроавтобус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92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920 м</w:t>
              </w:r>
            </w:smartTag>
          </w:p>
        </w:tc>
      </w:tr>
      <w:tr w:rsidR="00EE1CE1" w:rsidRPr="00EE1CE1" w:rsidTr="004C7967">
        <w:tc>
          <w:tcPr>
            <w:tcW w:w="5885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E1CE1">
              <w:rPr>
                <w:rFonts w:ascii="Times New Roman" w:hAnsi="Times New Roman" w:cs="Times New Roman"/>
                <w:sz w:val="28"/>
              </w:rPr>
              <w:t>Грузовая автомашина (фургон)</w:t>
            </w:r>
          </w:p>
        </w:tc>
        <w:tc>
          <w:tcPr>
            <w:tcW w:w="3861" w:type="dxa"/>
          </w:tcPr>
          <w:p w:rsidR="00EE1CE1" w:rsidRPr="00EE1CE1" w:rsidRDefault="00EE1CE1" w:rsidP="00EE1CE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smartTag w:uri="urn:schemas-microsoft-com:office:smarttags" w:element="metricconverter">
              <w:smartTagPr>
                <w:attr w:name="ProductID" w:val="1240 м"/>
              </w:smartTagPr>
              <w:r w:rsidRPr="00EE1CE1">
                <w:rPr>
                  <w:rFonts w:ascii="Times New Roman" w:hAnsi="Times New Roman" w:cs="Times New Roman"/>
                  <w:sz w:val="28"/>
                </w:rPr>
                <w:t>1240 м</w:t>
              </w:r>
            </w:smartTag>
          </w:p>
        </w:tc>
      </w:tr>
    </w:tbl>
    <w:p w:rsidR="00EE1CE1" w:rsidRP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DA16C4" w:rsidRDefault="00DA16C4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DA16C4" w:rsidRDefault="00DA16C4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4C49BD" w:rsidRPr="00EE1CE1" w:rsidRDefault="004C49BD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tbl>
      <w:tblPr>
        <w:tblW w:w="10200" w:type="dxa"/>
        <w:jc w:val="center"/>
        <w:tblCellSpacing w:w="15" w:type="dxa"/>
        <w:tblLayout w:type="fixed"/>
        <w:tblLook w:val="0000" w:firstRow="0" w:lastRow="0" w:firstColumn="0" w:lastColumn="0" w:noHBand="0" w:noVBand="0"/>
      </w:tblPr>
      <w:tblGrid>
        <w:gridCol w:w="4847"/>
        <w:gridCol w:w="5353"/>
      </w:tblGrid>
      <w:tr w:rsidR="00EE1CE1" w:rsidRPr="00EE1CE1" w:rsidTr="004C7967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CE1" w:rsidRPr="00EE1CE1" w:rsidRDefault="00EE1CE1" w:rsidP="00EE1CE1">
            <w:pPr>
              <w:spacing w:after="0"/>
              <w:rPr>
                <w:rStyle w:val="Normaltext"/>
                <w:rFonts w:ascii="Times New Roman" w:hAnsi="Times New Roman" w:cs="Times New Roman"/>
              </w:rPr>
            </w:pP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CE1" w:rsidRPr="00DA16C4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A16C4">
              <w:rPr>
                <w:rFonts w:ascii="Times New Roman" w:hAnsi="Times New Roman" w:cs="Times New Roman"/>
                <w:i/>
              </w:rPr>
              <w:t xml:space="preserve">Приложение </w:t>
            </w:r>
            <w:r w:rsidR="00DA16C4">
              <w:rPr>
                <w:rFonts w:ascii="Times New Roman" w:hAnsi="Times New Roman" w:cs="Times New Roman"/>
                <w:i/>
              </w:rPr>
              <w:t>№</w:t>
            </w:r>
            <w:r w:rsidRPr="00DA16C4">
              <w:rPr>
                <w:rFonts w:ascii="Times New Roman" w:hAnsi="Times New Roman" w:cs="Times New Roman"/>
                <w:i/>
              </w:rPr>
              <w:t>2</w:t>
            </w:r>
          </w:p>
          <w:p w:rsidR="00EE1CE1" w:rsidRPr="00EE1CE1" w:rsidRDefault="00EE1CE1" w:rsidP="00EE1CE1">
            <w:pPr>
              <w:spacing w:after="0"/>
              <w:jc w:val="right"/>
              <w:rPr>
                <w:rStyle w:val="Normaltext"/>
                <w:rFonts w:ascii="Times New Roman" w:hAnsi="Times New Roman" w:cs="Times New Roman"/>
                <w:u w:val="single"/>
              </w:rPr>
            </w:pPr>
            <w:r w:rsidRPr="00DA16C4">
              <w:rPr>
                <w:rFonts w:ascii="Times New Roman" w:hAnsi="Times New Roman" w:cs="Times New Roman"/>
                <w:i/>
              </w:rPr>
              <w:t>к инструкции  по действиям работников при угрозе и проведении террористического акта</w:t>
            </w:r>
          </w:p>
        </w:tc>
      </w:tr>
    </w:tbl>
    <w:p w:rsidR="00EE1CE1" w:rsidRPr="00EE1CE1" w:rsidRDefault="00EE1CE1" w:rsidP="00EE1CE1">
      <w:pPr>
        <w:spacing w:after="0"/>
        <w:rPr>
          <w:rFonts w:ascii="Times New Roman" w:hAnsi="Times New Roman" w:cs="Times New Roman"/>
        </w:rPr>
      </w:pPr>
    </w:p>
    <w:p w:rsidR="00EE1CE1" w:rsidRPr="00EE1CE1" w:rsidRDefault="00EE1CE1" w:rsidP="00EE1CE1">
      <w:pPr>
        <w:spacing w:after="0"/>
        <w:ind w:firstLine="872"/>
        <w:jc w:val="right"/>
        <w:rPr>
          <w:rFonts w:ascii="Times New Roman" w:hAnsi="Times New Roman" w:cs="Times New Roman"/>
        </w:rPr>
      </w:pPr>
    </w:p>
    <w:p w:rsidR="00EE1CE1" w:rsidRPr="00EE1CE1" w:rsidRDefault="00EE1CE1" w:rsidP="00EE1CE1">
      <w:pPr>
        <w:spacing w:after="0"/>
        <w:ind w:left="-567" w:right="-268"/>
        <w:jc w:val="center"/>
        <w:rPr>
          <w:rFonts w:ascii="Times New Roman" w:hAnsi="Times New Roman" w:cs="Times New Roman"/>
          <w:b/>
          <w:bCs/>
          <w:sz w:val="28"/>
        </w:rPr>
      </w:pPr>
      <w:r w:rsidRPr="00EE1CE1">
        <w:rPr>
          <w:rFonts w:ascii="Times New Roman" w:hAnsi="Times New Roman" w:cs="Times New Roman"/>
          <w:b/>
          <w:bCs/>
          <w:sz w:val="28"/>
        </w:rPr>
        <w:t>Порядок приема сообщений, содержащих угрозы террористического характера, по телефону</w:t>
      </w:r>
    </w:p>
    <w:p w:rsidR="00EE1CE1" w:rsidRPr="00EE1CE1" w:rsidRDefault="00EE1CE1" w:rsidP="00EE1CE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1CE1" w:rsidRPr="00EE1CE1" w:rsidRDefault="00EE1CE1" w:rsidP="00EE1CE1">
      <w:pPr>
        <w:pStyle w:val="a6"/>
        <w:spacing w:after="0"/>
        <w:ind w:left="0" w:firstLine="567"/>
        <w:jc w:val="both"/>
        <w:rPr>
          <w:sz w:val="32"/>
        </w:rPr>
      </w:pPr>
      <w:r w:rsidRPr="00EE1CE1">
        <w:rPr>
          <w:sz w:val="32"/>
        </w:rPr>
        <w:t>Правоохранительным органам помогут для предотвращения совершения преступления и розыска преступников  следующие ваши действия.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Постарайтесь дословно запомнить разговор и зафиксировать его на бумаге.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По ходу разговора отметьте пол, возраст звонившего и особенности его (ее) речи: голос громкий (тихий), низкий (высокий); темп речи: быстрая (медленная);  произношение: отчетливое, искаженное, с заиканием, шепелявое, с акцентом или диалектом; манера речи: развязная, с издёвкой, с нецензурными выражениями.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Обязательно отметьте звуковой фон (шум автомашин или железнодорожного  транспорта, звуки теле- или радиоаппаратуры, голоса и т.д.).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Отметьте характер звонка (городской или междугородный).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Обязательно зафиксируйте точное время начала разговора и его продолжительность.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В любом случае постарайтесь в ходе разговора получить ответы на следующие вопросы: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Куда, кому, по какому телефону звонит этот человек?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Какие конкретные требования он (она) выдвигает?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Выдвигает ли требования он (она) лично, выступает в роли посредника, или представляет какую- либо группу лиц?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На каких условиях он (она) или они согласны отказаться от задуманного?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Как и когда с ним (с ней) можно связаться?</w:t>
      </w:r>
    </w:p>
    <w:p w:rsidR="00EE1CE1" w:rsidRPr="00EE1CE1" w:rsidRDefault="00EE1CE1" w:rsidP="00EE1CE1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Кому вы можете или должны сообщить об этом звонке?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совершения, каких-либо  действий.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Если возможно, еще в процессе разговора сообщите о нем руководителю Учреждения, если нет – немедленно по его окончании.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EE1CE1" w:rsidRPr="00EE1CE1" w:rsidRDefault="00EE1CE1" w:rsidP="00EE1CE1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lastRenderedPageBreak/>
        <w:t>При использовании звукозаписывающей аппаратуры сразу же извлеките кассету (мини- диск) с записью разговора и примите меры к ее сохранности. Обязательно установите на ее место следующую.</w:t>
      </w:r>
    </w:p>
    <w:p w:rsidR="00EE1CE1" w:rsidRPr="00EE1CE1" w:rsidRDefault="00EE1CE1" w:rsidP="00EE1CE1">
      <w:pPr>
        <w:spacing w:after="0"/>
        <w:ind w:left="-109" w:firstLine="981"/>
        <w:rPr>
          <w:rFonts w:ascii="Times New Roman" w:hAnsi="Times New Roman" w:cs="Times New Roman"/>
          <w:sz w:val="24"/>
        </w:rPr>
      </w:pPr>
    </w:p>
    <w:tbl>
      <w:tblPr>
        <w:tblW w:w="10200" w:type="dxa"/>
        <w:jc w:val="center"/>
        <w:tblCellSpacing w:w="15" w:type="dxa"/>
        <w:tblLayout w:type="fixed"/>
        <w:tblLook w:val="0000" w:firstRow="0" w:lastRow="0" w:firstColumn="0" w:lastColumn="0" w:noHBand="0" w:noVBand="0"/>
      </w:tblPr>
      <w:tblGrid>
        <w:gridCol w:w="4847"/>
        <w:gridCol w:w="5353"/>
      </w:tblGrid>
      <w:tr w:rsidR="00EE1CE1" w:rsidRPr="00EE1CE1" w:rsidTr="004C7967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CE1" w:rsidRPr="00EE1CE1" w:rsidRDefault="00EE1CE1" w:rsidP="00EE1CE1">
            <w:pPr>
              <w:spacing w:after="0"/>
              <w:rPr>
                <w:rStyle w:val="Normaltext"/>
                <w:rFonts w:ascii="Times New Roman" w:hAnsi="Times New Roman" w:cs="Times New Roman"/>
              </w:rPr>
            </w:pP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C65963" w:rsidRDefault="00C65963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C65963" w:rsidRDefault="00C65963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C65963" w:rsidRDefault="00C65963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4C49BD" w:rsidRDefault="004C49BD" w:rsidP="00EE1CE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DC2BA4" w:rsidRDefault="00DC2BA4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DC2BA4" w:rsidRDefault="00DC2BA4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A56E54" w:rsidRDefault="00A56E54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A56E54" w:rsidRDefault="00A56E54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EE1CE1" w:rsidRPr="00DA16C4" w:rsidRDefault="00EE1CE1" w:rsidP="00EE1CE1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A16C4">
              <w:rPr>
                <w:rFonts w:ascii="Times New Roman" w:hAnsi="Times New Roman" w:cs="Times New Roman"/>
                <w:i/>
              </w:rPr>
              <w:t xml:space="preserve">Приложение </w:t>
            </w:r>
            <w:r w:rsidR="00DA16C4">
              <w:rPr>
                <w:rFonts w:ascii="Times New Roman" w:hAnsi="Times New Roman" w:cs="Times New Roman"/>
                <w:i/>
              </w:rPr>
              <w:t>№</w:t>
            </w:r>
            <w:r w:rsidRPr="00DA16C4">
              <w:rPr>
                <w:rFonts w:ascii="Times New Roman" w:hAnsi="Times New Roman" w:cs="Times New Roman"/>
                <w:i/>
              </w:rPr>
              <w:t>3</w:t>
            </w:r>
          </w:p>
          <w:p w:rsidR="00EE1CE1" w:rsidRPr="00EE1CE1" w:rsidRDefault="00EE1CE1" w:rsidP="00EE1CE1">
            <w:pPr>
              <w:spacing w:after="0"/>
              <w:jc w:val="right"/>
              <w:rPr>
                <w:rStyle w:val="Normaltext"/>
                <w:rFonts w:ascii="Times New Roman" w:hAnsi="Times New Roman" w:cs="Times New Roman"/>
                <w:u w:val="single"/>
              </w:rPr>
            </w:pPr>
            <w:r w:rsidRPr="00DA16C4">
              <w:rPr>
                <w:rFonts w:ascii="Times New Roman" w:hAnsi="Times New Roman" w:cs="Times New Roman"/>
                <w:i/>
              </w:rPr>
              <w:t>к инструкции  по действиям работников при угрозе и проведении террористического акта</w:t>
            </w:r>
          </w:p>
        </w:tc>
      </w:tr>
    </w:tbl>
    <w:p w:rsidR="00EE1CE1" w:rsidRPr="00EE1CE1" w:rsidRDefault="00EE1CE1" w:rsidP="00EE1CE1">
      <w:pPr>
        <w:spacing w:after="0"/>
        <w:ind w:left="-109" w:firstLine="981"/>
        <w:rPr>
          <w:rFonts w:ascii="Times New Roman" w:hAnsi="Times New Roman" w:cs="Times New Roman"/>
        </w:rPr>
      </w:pPr>
    </w:p>
    <w:p w:rsidR="00EE1CE1" w:rsidRPr="00EE1CE1" w:rsidRDefault="00EE1CE1" w:rsidP="00EE1CE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E1CE1">
        <w:rPr>
          <w:rFonts w:ascii="Times New Roman" w:hAnsi="Times New Roman" w:cs="Times New Roman"/>
          <w:b/>
          <w:bCs/>
          <w:sz w:val="28"/>
        </w:rPr>
        <w:t>Правила обращения с анонимными материалами, содержащими угрозы террористического характера</w:t>
      </w:r>
    </w:p>
    <w:p w:rsidR="00EE1CE1" w:rsidRPr="00EE1CE1" w:rsidRDefault="00EE1CE1" w:rsidP="00EE1CE1">
      <w:pPr>
        <w:spacing w:after="0"/>
        <w:ind w:left="-109" w:firstLine="981"/>
        <w:rPr>
          <w:rFonts w:ascii="Times New Roman" w:hAnsi="Times New Roman" w:cs="Times New Roman"/>
          <w:sz w:val="28"/>
        </w:rPr>
      </w:pP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Постарайтесь не оставлять на нем отпечатков своих пальцев.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Если документ поступил в конверте, его вскрытие производится только с левой или правой стороны, аккуратно отрезая кромки ножницами.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Сохраняйте всё: сам документ с текстом, любые вложения, конверт и упаковку ничего не выбрасывайте.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Не расширяйте круг лиц, знакомившихся с содержанием документа.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При исполнении резолюции и других надписей на сопроводительных документах, не должно оставаться давленых следов на анонимных материалах.</w:t>
      </w:r>
    </w:p>
    <w:p w:rsidR="00EE1CE1" w:rsidRPr="00EE1CE1" w:rsidRDefault="00EE1CE1" w:rsidP="00EE1CE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E1CE1">
        <w:rPr>
          <w:rFonts w:ascii="Times New Roman" w:hAnsi="Times New Roman" w:cs="Times New Roman"/>
          <w:sz w:val="28"/>
        </w:rPr>
        <w:t>Регистрационный штамп проставляется только на сопроводительных письмах Учреждения и заявления граждан, передавших анонимные материалы в инстанции.</w:t>
      </w:r>
    </w:p>
    <w:p w:rsidR="00EE1CE1" w:rsidRPr="00EE1CE1" w:rsidRDefault="00EE1CE1" w:rsidP="00EE1CE1">
      <w:pPr>
        <w:spacing w:after="0"/>
        <w:rPr>
          <w:rFonts w:ascii="Times New Roman" w:hAnsi="Times New Roman" w:cs="Times New Roman"/>
          <w:sz w:val="28"/>
        </w:rPr>
      </w:pPr>
    </w:p>
    <w:p w:rsidR="00EE1CE1" w:rsidRDefault="00EE1CE1" w:rsidP="00EE1CE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4C7967" w:rsidRDefault="004C7967" w:rsidP="00EE1CE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4C7967" w:rsidRDefault="004C7967" w:rsidP="00EE1CE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4C7967" w:rsidRDefault="004C7967" w:rsidP="00EE1CE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4C7967" w:rsidRDefault="004C7967" w:rsidP="00EE1CE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4C7967" w:rsidRDefault="004C7967" w:rsidP="004C7967">
      <w:pPr>
        <w:tabs>
          <w:tab w:val="left" w:pos="3430"/>
        </w:tabs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4C7967" w:rsidSect="001872D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11E73"/>
    <w:multiLevelType w:val="hybridMultilevel"/>
    <w:tmpl w:val="70A04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C7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C8F"/>
    <w:multiLevelType w:val="hybridMultilevel"/>
    <w:tmpl w:val="BE648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4A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0D2"/>
    <w:multiLevelType w:val="hybridMultilevel"/>
    <w:tmpl w:val="3BB27C8C"/>
    <w:lvl w:ilvl="0" w:tplc="7E482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D5CA5816">
      <w:numFmt w:val="none"/>
      <w:lvlText w:val=""/>
      <w:lvlJc w:val="left"/>
      <w:pPr>
        <w:tabs>
          <w:tab w:val="num" w:pos="360"/>
        </w:tabs>
      </w:pPr>
    </w:lvl>
    <w:lvl w:ilvl="2" w:tplc="A7829F0A">
      <w:numFmt w:val="none"/>
      <w:lvlText w:val=""/>
      <w:lvlJc w:val="left"/>
      <w:pPr>
        <w:tabs>
          <w:tab w:val="num" w:pos="360"/>
        </w:tabs>
      </w:pPr>
    </w:lvl>
    <w:lvl w:ilvl="3" w:tplc="AAB21EBC">
      <w:numFmt w:val="none"/>
      <w:lvlText w:val=""/>
      <w:lvlJc w:val="left"/>
      <w:pPr>
        <w:tabs>
          <w:tab w:val="num" w:pos="360"/>
        </w:tabs>
      </w:pPr>
    </w:lvl>
    <w:lvl w:ilvl="4" w:tplc="78A61AD8">
      <w:numFmt w:val="none"/>
      <w:lvlText w:val=""/>
      <w:lvlJc w:val="left"/>
      <w:pPr>
        <w:tabs>
          <w:tab w:val="num" w:pos="360"/>
        </w:tabs>
      </w:pPr>
    </w:lvl>
    <w:lvl w:ilvl="5" w:tplc="3A761DC0">
      <w:numFmt w:val="none"/>
      <w:lvlText w:val=""/>
      <w:lvlJc w:val="left"/>
      <w:pPr>
        <w:tabs>
          <w:tab w:val="num" w:pos="360"/>
        </w:tabs>
      </w:pPr>
    </w:lvl>
    <w:lvl w:ilvl="6" w:tplc="B8FAE2DA">
      <w:numFmt w:val="none"/>
      <w:lvlText w:val=""/>
      <w:lvlJc w:val="left"/>
      <w:pPr>
        <w:tabs>
          <w:tab w:val="num" w:pos="360"/>
        </w:tabs>
      </w:pPr>
    </w:lvl>
    <w:lvl w:ilvl="7" w:tplc="6764E394">
      <w:numFmt w:val="none"/>
      <w:lvlText w:val=""/>
      <w:lvlJc w:val="left"/>
      <w:pPr>
        <w:tabs>
          <w:tab w:val="num" w:pos="360"/>
        </w:tabs>
      </w:pPr>
    </w:lvl>
    <w:lvl w:ilvl="8" w:tplc="5A82B2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D662BB6"/>
    <w:multiLevelType w:val="hybridMultilevel"/>
    <w:tmpl w:val="B4665B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65D67"/>
    <w:multiLevelType w:val="multilevel"/>
    <w:tmpl w:val="3B62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45CB4CA3"/>
    <w:multiLevelType w:val="hybridMultilevel"/>
    <w:tmpl w:val="71BA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59F7"/>
    <w:multiLevelType w:val="hybridMultilevel"/>
    <w:tmpl w:val="67606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D9535A"/>
    <w:multiLevelType w:val="multilevel"/>
    <w:tmpl w:val="FD16C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53D2240"/>
    <w:multiLevelType w:val="multilevel"/>
    <w:tmpl w:val="2E62D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E7EBF"/>
    <w:multiLevelType w:val="multilevel"/>
    <w:tmpl w:val="4F527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B7DB5"/>
    <w:multiLevelType w:val="hybridMultilevel"/>
    <w:tmpl w:val="5516AA42"/>
    <w:lvl w:ilvl="0" w:tplc="5C348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0B338C"/>
    <w:multiLevelType w:val="multilevel"/>
    <w:tmpl w:val="9FC824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0"/>
    <w:rsid w:val="0001387D"/>
    <w:rsid w:val="00055271"/>
    <w:rsid w:val="000938FA"/>
    <w:rsid w:val="0009584A"/>
    <w:rsid w:val="00095AC6"/>
    <w:rsid w:val="000C2DCA"/>
    <w:rsid w:val="000E2AE0"/>
    <w:rsid w:val="00183240"/>
    <w:rsid w:val="001872D8"/>
    <w:rsid w:val="00194FFC"/>
    <w:rsid w:val="001D50EE"/>
    <w:rsid w:val="00205C91"/>
    <w:rsid w:val="002A0858"/>
    <w:rsid w:val="002A3E86"/>
    <w:rsid w:val="002A42C5"/>
    <w:rsid w:val="002C4C77"/>
    <w:rsid w:val="002E7BE9"/>
    <w:rsid w:val="002F4012"/>
    <w:rsid w:val="00350943"/>
    <w:rsid w:val="00384860"/>
    <w:rsid w:val="0039099B"/>
    <w:rsid w:val="003B5EA8"/>
    <w:rsid w:val="004164A9"/>
    <w:rsid w:val="00460F23"/>
    <w:rsid w:val="004A0879"/>
    <w:rsid w:val="004C49BD"/>
    <w:rsid w:val="004C7967"/>
    <w:rsid w:val="004E5E13"/>
    <w:rsid w:val="00532418"/>
    <w:rsid w:val="005420B2"/>
    <w:rsid w:val="005672E1"/>
    <w:rsid w:val="005869CE"/>
    <w:rsid w:val="00593E7C"/>
    <w:rsid w:val="005A2828"/>
    <w:rsid w:val="005A74A0"/>
    <w:rsid w:val="005E7D51"/>
    <w:rsid w:val="005F4C93"/>
    <w:rsid w:val="006B43D0"/>
    <w:rsid w:val="00713C7A"/>
    <w:rsid w:val="00714DDD"/>
    <w:rsid w:val="00741A1D"/>
    <w:rsid w:val="00796934"/>
    <w:rsid w:val="007A1FB0"/>
    <w:rsid w:val="007A2721"/>
    <w:rsid w:val="007E4060"/>
    <w:rsid w:val="00826E11"/>
    <w:rsid w:val="00854766"/>
    <w:rsid w:val="00860223"/>
    <w:rsid w:val="0086240D"/>
    <w:rsid w:val="00863889"/>
    <w:rsid w:val="008656AB"/>
    <w:rsid w:val="008807CD"/>
    <w:rsid w:val="008B0DB5"/>
    <w:rsid w:val="008F280F"/>
    <w:rsid w:val="008F3D5E"/>
    <w:rsid w:val="00944605"/>
    <w:rsid w:val="00966E09"/>
    <w:rsid w:val="00972B4C"/>
    <w:rsid w:val="00A35383"/>
    <w:rsid w:val="00A506E8"/>
    <w:rsid w:val="00A52820"/>
    <w:rsid w:val="00A566E2"/>
    <w:rsid w:val="00A56E54"/>
    <w:rsid w:val="00A8154C"/>
    <w:rsid w:val="00AA2F58"/>
    <w:rsid w:val="00AE6828"/>
    <w:rsid w:val="00B37E68"/>
    <w:rsid w:val="00B60A65"/>
    <w:rsid w:val="00B76686"/>
    <w:rsid w:val="00B76AF5"/>
    <w:rsid w:val="00B9529A"/>
    <w:rsid w:val="00BF0FB1"/>
    <w:rsid w:val="00C21B96"/>
    <w:rsid w:val="00C65963"/>
    <w:rsid w:val="00CB3A2A"/>
    <w:rsid w:val="00CF48BA"/>
    <w:rsid w:val="00D03375"/>
    <w:rsid w:val="00D26892"/>
    <w:rsid w:val="00D35F8B"/>
    <w:rsid w:val="00D46778"/>
    <w:rsid w:val="00D5345E"/>
    <w:rsid w:val="00D66D42"/>
    <w:rsid w:val="00D80BB2"/>
    <w:rsid w:val="00D90132"/>
    <w:rsid w:val="00DA16C4"/>
    <w:rsid w:val="00DC2BA4"/>
    <w:rsid w:val="00E467BA"/>
    <w:rsid w:val="00E51C5E"/>
    <w:rsid w:val="00E56472"/>
    <w:rsid w:val="00E9579D"/>
    <w:rsid w:val="00EC6692"/>
    <w:rsid w:val="00EE1CE1"/>
    <w:rsid w:val="00F8045C"/>
    <w:rsid w:val="00FA2027"/>
    <w:rsid w:val="00FC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4A896"/>
  <w15:docId w15:val="{282F822B-BB09-4FAF-895C-CE55A736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">
    <w:name w:val="Normal text"/>
    <w:rsid w:val="00EE1CE1"/>
    <w:rPr>
      <w:rFonts w:ascii="Arial" w:hAnsi="Arial" w:cs="Arial" w:hint="default"/>
      <w:sz w:val="20"/>
      <w:szCs w:val="20"/>
    </w:rPr>
  </w:style>
  <w:style w:type="character" w:styleId="a4">
    <w:name w:val="Strong"/>
    <w:qFormat/>
    <w:rsid w:val="00EE1CE1"/>
    <w:rPr>
      <w:b/>
      <w:bCs/>
    </w:rPr>
  </w:style>
  <w:style w:type="paragraph" w:styleId="a5">
    <w:name w:val="Normal (Web)"/>
    <w:basedOn w:val="a"/>
    <w:uiPriority w:val="99"/>
    <w:rsid w:val="00EE1CE1"/>
    <w:pPr>
      <w:suppressAutoHyphens/>
      <w:spacing w:before="150" w:after="225" w:line="33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rsid w:val="00EE1C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E1C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547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154C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B37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41A1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1B1B-67AD-45C9-9708-72CE9C18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25</Pages>
  <Words>6229</Words>
  <Characters>35507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Шовда</dc:creator>
  <cp:keywords/>
  <dc:description/>
  <cp:lastModifiedBy>Пользователь</cp:lastModifiedBy>
  <cp:revision>4</cp:revision>
  <cp:lastPrinted>2020-01-13T12:54:00Z</cp:lastPrinted>
  <dcterms:created xsi:type="dcterms:W3CDTF">2019-12-23T08:30:00Z</dcterms:created>
  <dcterms:modified xsi:type="dcterms:W3CDTF">2020-01-13T12:58:00Z</dcterms:modified>
</cp:coreProperties>
</file>